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A8" w:rsidRDefault="001335A8"/>
    <w:tbl>
      <w:tblPr>
        <w:tblStyle w:val="TableGrid"/>
        <w:tblpPr w:leftFromText="180" w:rightFromText="180" w:vertAnchor="text" w:horzAnchor="margin" w:tblpXSpec="center" w:tblpY="1212"/>
        <w:tblW w:w="9918" w:type="dxa"/>
        <w:tblLayout w:type="fixed"/>
        <w:tblLook w:val="04A0"/>
      </w:tblPr>
      <w:tblGrid>
        <w:gridCol w:w="2898"/>
        <w:gridCol w:w="1512"/>
        <w:gridCol w:w="1350"/>
        <w:gridCol w:w="4158"/>
      </w:tblGrid>
      <w:tr w:rsidR="009C565F" w:rsidTr="009C565F">
        <w:trPr>
          <w:trHeight w:val="420"/>
        </w:trPr>
        <w:tc>
          <w:tcPr>
            <w:tcW w:w="576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65F" w:rsidRPr="00BD70AD" w:rsidRDefault="009C565F" w:rsidP="009C565F">
            <w:pPr>
              <w:jc w:val="center"/>
              <w:rPr>
                <w:sz w:val="32"/>
                <w:szCs w:val="32"/>
              </w:rPr>
            </w:pPr>
            <w:r w:rsidRPr="00BD70AD">
              <w:rPr>
                <w:b/>
                <w:sz w:val="36"/>
                <w:szCs w:val="36"/>
              </w:rPr>
              <w:t>Submit To:</w:t>
            </w:r>
            <w:r w:rsidRPr="00BD70AD">
              <w:rPr>
                <w:sz w:val="32"/>
                <w:szCs w:val="32"/>
              </w:rPr>
              <w:br/>
              <w:t>Marion County Health Department</w:t>
            </w:r>
            <w:r w:rsidRPr="00BD70AD">
              <w:rPr>
                <w:sz w:val="32"/>
                <w:szCs w:val="32"/>
              </w:rPr>
              <w:br/>
              <w:t>3876 Beverly AVE NE, Bldg G</w:t>
            </w:r>
            <w:r w:rsidRPr="00BD70AD">
              <w:rPr>
                <w:sz w:val="32"/>
                <w:szCs w:val="32"/>
              </w:rPr>
              <w:br/>
              <w:t>Salem, Oregon 97305</w:t>
            </w:r>
            <w:r w:rsidRPr="00BD70AD">
              <w:rPr>
                <w:sz w:val="32"/>
                <w:szCs w:val="32"/>
              </w:rPr>
              <w:br/>
              <w:t>FAX: 503-361-2782</w:t>
            </w:r>
            <w:r w:rsidRPr="00BD70AD">
              <w:rPr>
                <w:sz w:val="32"/>
                <w:szCs w:val="32"/>
              </w:rPr>
              <w:br/>
            </w:r>
          </w:p>
          <w:p w:rsidR="009C565F" w:rsidRPr="00BD70AD" w:rsidRDefault="009C565F" w:rsidP="009C565F">
            <w:pPr>
              <w:jc w:val="center"/>
              <w:rPr>
                <w:b/>
                <w:sz w:val="36"/>
                <w:szCs w:val="36"/>
              </w:rPr>
            </w:pPr>
            <w:r w:rsidRPr="00BD70AD">
              <w:rPr>
                <w:b/>
                <w:sz w:val="36"/>
                <w:szCs w:val="36"/>
              </w:rPr>
              <w:t>ATTN: CII Background Check Coordinator</w:t>
            </w:r>
          </w:p>
        </w:tc>
        <w:tc>
          <w:tcPr>
            <w:tcW w:w="4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565F" w:rsidRDefault="009C565F" w:rsidP="009C565F">
            <w:r>
              <w:t>3. SI Original Start Date:</w:t>
            </w:r>
          </w:p>
          <w:p w:rsidR="009C565F" w:rsidRPr="009C565F" w:rsidRDefault="00B122A3" w:rsidP="009C565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C565F" w:rsidTr="009C565F">
        <w:trPr>
          <w:trHeight w:val="1923"/>
        </w:trPr>
        <w:tc>
          <w:tcPr>
            <w:tcW w:w="5760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65F" w:rsidRDefault="009C565F" w:rsidP="009C565F">
            <w:pPr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565F" w:rsidRDefault="009C565F" w:rsidP="009C565F">
            <w:r>
              <w:t>4. SI Job Title: (Provider, Co-Provider, Resident Manager or Caregiver. May also be family member or tenant living in AFH)</w:t>
            </w:r>
          </w:p>
          <w:p w:rsidR="009C565F" w:rsidRDefault="00B122A3" w:rsidP="009C565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9C565F" w:rsidRPr="009C565F" w:rsidRDefault="009C565F" w:rsidP="009C565F"/>
        </w:tc>
      </w:tr>
      <w:tr w:rsidR="009C565F" w:rsidTr="009C565F">
        <w:trPr>
          <w:trHeight w:val="1353"/>
        </w:trPr>
        <w:tc>
          <w:tcPr>
            <w:tcW w:w="5760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65F" w:rsidRPr="000F77F4" w:rsidRDefault="009C565F" w:rsidP="009C565F">
            <w:pPr>
              <w:jc w:val="center"/>
              <w:rPr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C565F" w:rsidRDefault="009C565F" w:rsidP="009C565F">
            <w:r w:rsidRPr="009C565F">
              <w:t xml:space="preserve">Description of Duties: </w:t>
            </w:r>
          </w:p>
          <w:p w:rsidR="009C565F" w:rsidRDefault="00B122A3" w:rsidP="009C565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9C565F" w:rsidRDefault="009C565F" w:rsidP="009C565F"/>
          <w:p w:rsidR="009C565F" w:rsidRPr="009C565F" w:rsidRDefault="009C565F" w:rsidP="009C565F"/>
        </w:tc>
      </w:tr>
      <w:tr w:rsidR="009C565F" w:rsidTr="00BD70AD">
        <w:trPr>
          <w:trHeight w:val="420"/>
        </w:trPr>
        <w:tc>
          <w:tcPr>
            <w:tcW w:w="2898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9C565F" w:rsidRDefault="00BD70AD" w:rsidP="009C565F">
            <w:r>
              <w:t xml:space="preserve">5. Contact with: </w:t>
            </w:r>
            <w:r w:rsidR="009C565F">
              <w:t xml:space="preserve"> </w:t>
            </w:r>
            <w:r w:rsidR="009C52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9C565F">
              <w:instrText xml:space="preserve"> FORMCHECKBOX </w:instrText>
            </w:r>
            <w:r w:rsidR="009C52E7">
              <w:fldChar w:fldCharType="separate"/>
            </w:r>
            <w:r w:rsidR="009C52E7">
              <w:fldChar w:fldCharType="end"/>
            </w:r>
            <w:bookmarkEnd w:id="3"/>
            <w:r w:rsidR="009C565F">
              <w:t xml:space="preserve"> Children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65F" w:rsidRDefault="009C52E7" w:rsidP="009C565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9C56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9C565F">
              <w:t xml:space="preserve"> Adults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9C565F" w:rsidRDefault="009C52E7" w:rsidP="009C565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9C56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9C565F">
              <w:t xml:space="preserve"> Seniors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9C565F" w:rsidRDefault="009C565F" w:rsidP="009C565F">
            <w:r>
              <w:t>Licensed Provider Name: (Print)</w:t>
            </w:r>
          </w:p>
          <w:p w:rsidR="009C565F" w:rsidRPr="00BD70AD" w:rsidRDefault="00B122A3" w:rsidP="009C565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C565F" w:rsidTr="00BD70AD">
        <w:trPr>
          <w:trHeight w:val="41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565F" w:rsidRDefault="009C565F" w:rsidP="009C565F">
            <w:r>
              <w:t>6. Do the duties include driving?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65F" w:rsidRDefault="009C52E7" w:rsidP="009C565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9C56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 w:rsidR="009C565F">
              <w:t xml:space="preserve">  Yes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5F" w:rsidRDefault="009C52E7" w:rsidP="009C565F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9C56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 w:rsidR="009C565F">
              <w:t xml:space="preserve">  No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9C565F" w:rsidRDefault="009C565F" w:rsidP="009C565F">
            <w:r>
              <w:t>Worksite Address:</w:t>
            </w:r>
          </w:p>
          <w:p w:rsidR="009C565F" w:rsidRPr="009C565F" w:rsidRDefault="00B122A3" w:rsidP="009C565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C565F" w:rsidTr="005B347B">
        <w:trPr>
          <w:trHeight w:val="503"/>
        </w:trPr>
        <w:tc>
          <w:tcPr>
            <w:tcW w:w="289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C565F" w:rsidRDefault="009C565F" w:rsidP="009C565F">
            <w:r>
              <w:t>7.  DHS Program Area</w:t>
            </w:r>
          </w:p>
          <w:p w:rsidR="009C565F" w:rsidRDefault="009C52E7" w:rsidP="009C565F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9C56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 w:rsidR="009C565F">
              <w:t>Child Welfare</w:t>
            </w:r>
          </w:p>
          <w:p w:rsidR="009C565F" w:rsidRDefault="009C52E7" w:rsidP="009C565F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9C56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="009C565F">
              <w:t>Volunteer</w:t>
            </w:r>
          </w:p>
          <w:p w:rsidR="009C565F" w:rsidRDefault="009C52E7" w:rsidP="009C565F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9C56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 w:rsidR="009C565F">
              <w:t>Developmental Disability</w:t>
            </w:r>
          </w:p>
        </w:tc>
        <w:tc>
          <w:tcPr>
            <w:tcW w:w="28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5F" w:rsidRDefault="009C52E7" w:rsidP="009C565F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9C56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 w:rsidR="009C565F">
              <w:t>Mental Health</w:t>
            </w:r>
          </w:p>
          <w:p w:rsidR="009C565F" w:rsidRDefault="009C52E7" w:rsidP="009C565F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9C56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  <w:r w:rsidR="009C565F">
              <w:t>Senior Branches</w:t>
            </w:r>
          </w:p>
          <w:p w:rsidR="009C565F" w:rsidRDefault="009C52E7" w:rsidP="009C565F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9C56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  <w:r w:rsidR="009C565F">
              <w:t xml:space="preserve">Senior Facilities </w:t>
            </w:r>
          </w:p>
          <w:p w:rsidR="009C565F" w:rsidRDefault="009C52E7" w:rsidP="009C565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9C565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  <w:r w:rsidR="009C565F">
              <w:t>Vocational Rehabilitation</w:t>
            </w:r>
          </w:p>
        </w:tc>
        <w:tc>
          <w:tcPr>
            <w:tcW w:w="4158" w:type="dxa"/>
            <w:tcBorders>
              <w:left w:val="single" w:sz="4" w:space="0" w:color="auto"/>
              <w:bottom w:val="thinThickSmallGap" w:sz="18" w:space="0" w:color="auto"/>
            </w:tcBorders>
          </w:tcPr>
          <w:p w:rsidR="009C565F" w:rsidRDefault="009C565F" w:rsidP="009C565F">
            <w:r>
              <w:t xml:space="preserve">Provider Email Address: </w:t>
            </w:r>
          </w:p>
          <w:p w:rsidR="009C565F" w:rsidRPr="009C565F" w:rsidRDefault="009C565F" w:rsidP="009C565F"/>
        </w:tc>
      </w:tr>
      <w:tr w:rsidR="009C565F" w:rsidTr="005B347B">
        <w:trPr>
          <w:trHeight w:val="908"/>
        </w:trPr>
        <w:tc>
          <w:tcPr>
            <w:tcW w:w="2898" w:type="dxa"/>
            <w:vMerge/>
            <w:tcBorders>
              <w:right w:val="nil"/>
            </w:tcBorders>
          </w:tcPr>
          <w:p w:rsidR="009C565F" w:rsidRDefault="009C565F" w:rsidP="009C565F">
            <w:pPr>
              <w:jc w:val="center"/>
            </w:pPr>
          </w:p>
        </w:tc>
        <w:tc>
          <w:tcPr>
            <w:tcW w:w="28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9C565F" w:rsidRDefault="009C565F" w:rsidP="009C565F">
            <w:pPr>
              <w:jc w:val="center"/>
            </w:pPr>
          </w:p>
        </w:tc>
        <w:tc>
          <w:tcPr>
            <w:tcW w:w="4158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9C565F" w:rsidRDefault="00BD70AD" w:rsidP="00BD70AD">
            <w:pPr>
              <w:jc w:val="center"/>
              <w:rPr>
                <w:b/>
              </w:rPr>
            </w:pPr>
            <w:r w:rsidRPr="00BD70AD">
              <w:rPr>
                <w:b/>
              </w:rPr>
              <w:t>FOR ADMINISTRATION USE ONLY</w:t>
            </w:r>
          </w:p>
          <w:p w:rsidR="00BD70AD" w:rsidRDefault="00BD70AD" w:rsidP="00BD70AD">
            <w:pPr>
              <w:jc w:val="center"/>
              <w:rPr>
                <w:b/>
              </w:rPr>
            </w:pPr>
          </w:p>
          <w:p w:rsidR="00BD70AD" w:rsidRPr="00BD70AD" w:rsidRDefault="009C52E7" w:rsidP="00B122A3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margin-left:72.3pt;margin-top:12.1pt;width:123.75pt;height:0;z-index:251658240" o:connectortype="straight"/>
              </w:pict>
            </w:r>
            <w:r w:rsidR="00BD70AD">
              <w:rPr>
                <w:b/>
              </w:rPr>
              <w:t xml:space="preserve">Date Received:      </w:t>
            </w:r>
          </w:p>
        </w:tc>
      </w:tr>
    </w:tbl>
    <w:p w:rsidR="0085145F" w:rsidRPr="005B347B" w:rsidRDefault="000F77F4" w:rsidP="00D56080">
      <w:pPr>
        <w:jc w:val="center"/>
        <w:rPr>
          <w:b/>
          <w:sz w:val="36"/>
          <w:szCs w:val="36"/>
        </w:rPr>
      </w:pPr>
      <w:r w:rsidRPr="00BD70AD">
        <w:rPr>
          <w:b/>
          <w:sz w:val="36"/>
          <w:szCs w:val="36"/>
        </w:rPr>
        <w:t>Criminal History</w:t>
      </w:r>
      <w:r w:rsidRPr="00BD70AD">
        <w:rPr>
          <w:b/>
          <w:sz w:val="36"/>
          <w:szCs w:val="36"/>
        </w:rPr>
        <w:br/>
        <w:t>Cover Sheet Form</w:t>
      </w:r>
    </w:p>
    <w:p w:rsidR="005B347B" w:rsidRDefault="005B347B" w:rsidP="00F20133">
      <w:r>
        <w:rPr>
          <w:b/>
        </w:rPr>
        <w:br/>
      </w:r>
      <w:r w:rsidRPr="005B347B">
        <w:rPr>
          <w:b/>
        </w:rPr>
        <w:t>Step 1.</w:t>
      </w:r>
      <w:r>
        <w:t xml:space="preserve"> Licensed provider or resident manager completes the cover sheet.</w:t>
      </w:r>
    </w:p>
    <w:p w:rsidR="005B347B" w:rsidRDefault="005B347B" w:rsidP="00F20133">
      <w:r w:rsidRPr="005B347B">
        <w:rPr>
          <w:b/>
        </w:rPr>
        <w:t>Step 2.</w:t>
      </w:r>
      <w:r>
        <w:t xml:space="preserve"> Applicant completes Subject Individual portion of the DHS 301qed.</w:t>
      </w:r>
    </w:p>
    <w:p w:rsidR="005B347B" w:rsidRDefault="005B347B" w:rsidP="0029771C">
      <w:r w:rsidRPr="005B347B">
        <w:rPr>
          <w:b/>
        </w:rPr>
        <w:t>Step 3.</w:t>
      </w:r>
      <w:r>
        <w:t xml:space="preserve"> The provider can mail or deliver the completed background request (DHS 301) with photo ID attached to</w:t>
      </w:r>
      <w:r w:rsidR="0029771C">
        <w:t xml:space="preserve"> 3876 Beverly AVE NE, Bldg G, Salem, Oregon 97305. </w:t>
      </w:r>
      <w:r w:rsidRPr="005B347B">
        <w:rPr>
          <w:b/>
        </w:rPr>
        <w:t xml:space="preserve">ATTN: </w:t>
      </w:r>
      <w:r>
        <w:t>Tanya Shackelford</w:t>
      </w:r>
    </w:p>
    <w:p w:rsidR="005B347B" w:rsidRPr="005B347B" w:rsidRDefault="009C52E7" w:rsidP="005B347B">
      <w:r w:rsidRPr="009C52E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margin-left:33pt;margin-top:38.6pt;width:405pt;height:87.75pt;z-index:251660288">
            <v:textbox style="mso-next-textbox:#_x0000_s2060">
              <w:txbxContent>
                <w:p w:rsidR="000B7D88" w:rsidRDefault="000B7D88" w:rsidP="000B7D88">
                  <w:pPr>
                    <w:jc w:val="center"/>
                  </w:pPr>
                  <w:r>
                    <w:t>My signature below signifies that I have viewed and verified this applicant’s photo ID and give authorization to the Marion County QED to complete the background check.</w:t>
                  </w:r>
                </w:p>
                <w:p w:rsidR="000B7D88" w:rsidRDefault="000B7D88" w:rsidP="000B7D88">
                  <w:pPr>
                    <w:jc w:val="center"/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8"/>
                    <w:gridCol w:w="2844"/>
                  </w:tblGrid>
                  <w:tr w:rsidR="000B7D88" w:rsidTr="000B7D88">
                    <w:tc>
                      <w:tcPr>
                        <w:tcW w:w="4968" w:type="dxa"/>
                      </w:tcPr>
                      <w:p w:rsidR="000B7D88" w:rsidRPr="000B7D88" w:rsidRDefault="000B7D88" w:rsidP="0029771C">
                        <w:pPr>
                          <w:rPr>
                            <w:b/>
                          </w:rPr>
                        </w:pPr>
                        <w:r w:rsidRPr="000B7D88">
                          <w:rPr>
                            <w:b/>
                          </w:rPr>
                          <w:t>Licensed Provider/Resident Manager signature</w:t>
                        </w:r>
                      </w:p>
                    </w:tc>
                    <w:tc>
                      <w:tcPr>
                        <w:tcW w:w="2844" w:type="dxa"/>
                      </w:tcPr>
                      <w:p w:rsidR="000B7D88" w:rsidRPr="000B7D88" w:rsidRDefault="000B7D88" w:rsidP="0029771C">
                        <w:pPr>
                          <w:rPr>
                            <w:b/>
                          </w:rPr>
                        </w:pPr>
                        <w:r w:rsidRPr="000B7D88">
                          <w:rPr>
                            <w:b/>
                          </w:rPr>
                          <w:t>Date</w:t>
                        </w:r>
                      </w:p>
                    </w:tc>
                  </w:tr>
                </w:tbl>
                <w:p w:rsidR="000B7D88" w:rsidRDefault="000B7D88" w:rsidP="0029771C"/>
              </w:txbxContent>
            </v:textbox>
          </v:shape>
        </w:pict>
      </w:r>
      <w:r w:rsidR="005B347B" w:rsidRPr="005B347B">
        <w:rPr>
          <w:b/>
        </w:rPr>
        <w:t xml:space="preserve">Please note: </w:t>
      </w:r>
      <w:r w:rsidR="005B347B">
        <w:t xml:space="preserve">Incomplete cover sheets and/or applications will not be accepted and will be returned to the Licensed Provider for completion which will delay the application process. </w:t>
      </w:r>
    </w:p>
    <w:p w:rsidR="005B347B" w:rsidRDefault="005B347B" w:rsidP="005B347B">
      <w:pPr>
        <w:ind w:left="720"/>
      </w:pPr>
    </w:p>
    <w:p w:rsidR="00D56080" w:rsidRDefault="009C52E7" w:rsidP="005B347B">
      <w:pPr>
        <w:ind w:left="720"/>
      </w:pPr>
      <w:r>
        <w:rPr>
          <w:noProof/>
        </w:rPr>
        <w:pict>
          <v:shape id="_x0000_s2062" type="#_x0000_t32" style="position:absolute;left:0;text-align:left;margin-left:4in;margin-top:37.5pt;width:133.5pt;height:0;z-index:251662336" o:connectortype="straight" strokeweight="1.5pt"/>
        </w:pict>
      </w:r>
      <w:r>
        <w:rPr>
          <w:noProof/>
        </w:rPr>
        <w:pict>
          <v:shape id="_x0000_s2061" type="#_x0000_t32" style="position:absolute;left:0;text-align:left;margin-left:39.75pt;margin-top:37.5pt;width:240pt;height:0;z-index:251661312" o:connectortype="straight" strokeweight="1.5pt"/>
        </w:pict>
      </w:r>
    </w:p>
    <w:p w:rsidR="0029771C" w:rsidRDefault="0029771C" w:rsidP="00D56080">
      <w:pPr>
        <w:jc w:val="right"/>
      </w:pPr>
    </w:p>
    <w:p w:rsidR="00D56080" w:rsidRDefault="00D56080" w:rsidP="00D56080"/>
    <w:p w:rsidR="00D56080" w:rsidRPr="00D56080" w:rsidRDefault="009C52E7" w:rsidP="00D56080">
      <w:r>
        <w:rPr>
          <w:noProof/>
        </w:rPr>
        <w:pict>
          <v:shape id="_x0000_s2064" type="#_x0000_t32" style="position:absolute;margin-left:172.5pt;margin-top:12.2pt;width:81pt;height:0;z-index:251664384" o:connectortype="straight"/>
        </w:pict>
      </w:r>
      <w:r>
        <w:rPr>
          <w:noProof/>
        </w:rPr>
        <w:pict>
          <v:shape id="_x0000_s2063" type="#_x0000_t32" style="position:absolute;margin-left:57.75pt;margin-top:12.2pt;width:81pt;height:0;z-index:251663360" o:connectortype="straight"/>
        </w:pict>
      </w:r>
      <w:r w:rsidR="00D56080">
        <w:t xml:space="preserve">QED Initials: </w:t>
      </w:r>
      <w:r w:rsidR="00D56080">
        <w:tab/>
      </w:r>
      <w:r w:rsidR="00D56080">
        <w:tab/>
      </w:r>
      <w:r w:rsidR="00D56080">
        <w:tab/>
        <w:t xml:space="preserve">Date: </w:t>
      </w:r>
      <w:r w:rsidR="00D56080">
        <w:tab/>
      </w:r>
    </w:p>
    <w:sectPr w:rsidR="00D56080" w:rsidRPr="00D56080" w:rsidSect="00D56080">
      <w:headerReference w:type="default" r:id="rId6"/>
      <w:footerReference w:type="default" r:id="rId7"/>
      <w:pgSz w:w="12240" w:h="15840"/>
      <w:pgMar w:top="540" w:right="1440" w:bottom="540" w:left="1440" w:header="450" w:footer="3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A9" w:rsidRDefault="00DC6BA9" w:rsidP="000F77F4">
      <w:pPr>
        <w:spacing w:after="0" w:line="240" w:lineRule="auto"/>
      </w:pPr>
      <w:r>
        <w:separator/>
      </w:r>
    </w:p>
  </w:endnote>
  <w:endnote w:type="continuationSeparator" w:id="0">
    <w:p w:rsidR="00DC6BA9" w:rsidRDefault="00DC6BA9" w:rsidP="000F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88" w:rsidRPr="005B347B" w:rsidRDefault="000B7D88" w:rsidP="005B347B">
    <w:pPr>
      <w:pStyle w:val="Footer"/>
      <w:jc w:val="right"/>
      <w:rPr>
        <w:i/>
        <w:sz w:val="18"/>
        <w:szCs w:val="18"/>
      </w:rPr>
    </w:pPr>
    <w:r w:rsidRPr="005B347B">
      <w:rPr>
        <w:i/>
        <w:sz w:val="18"/>
        <w:szCs w:val="18"/>
      </w:rPr>
      <w:t>Created 7/25/2017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A9" w:rsidRDefault="00DC6BA9" w:rsidP="000F77F4">
      <w:pPr>
        <w:spacing w:after="0" w:line="240" w:lineRule="auto"/>
      </w:pPr>
      <w:r>
        <w:separator/>
      </w:r>
    </w:p>
  </w:footnote>
  <w:footnote w:type="continuationSeparator" w:id="0">
    <w:p w:rsidR="00DC6BA9" w:rsidRDefault="00DC6BA9" w:rsidP="000F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88" w:rsidRDefault="000B7D88" w:rsidP="000F77F4">
    <w:pPr>
      <w:pStyle w:val="Header"/>
      <w:ind w:left="-810"/>
    </w:pPr>
    <w:r>
      <w:rPr>
        <w:noProof/>
      </w:rPr>
      <w:drawing>
        <wp:inline distT="0" distB="0" distL="0" distR="0">
          <wp:extent cx="1771650" cy="686514"/>
          <wp:effectExtent l="19050" t="0" r="0" b="0"/>
          <wp:docPr id="1" name="Picture 1" descr="H:\Logos and Seals\horizontal color white bo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 and Seals\horizontal color white bo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226" cy="69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F77F4"/>
    <w:rsid w:val="0007181B"/>
    <w:rsid w:val="000B7D88"/>
    <w:rsid w:val="000C54C5"/>
    <w:rsid w:val="000F77F4"/>
    <w:rsid w:val="00106DAE"/>
    <w:rsid w:val="001335A8"/>
    <w:rsid w:val="0029606C"/>
    <w:rsid w:val="0029771C"/>
    <w:rsid w:val="002F49B2"/>
    <w:rsid w:val="00346F6C"/>
    <w:rsid w:val="003C019E"/>
    <w:rsid w:val="00504AFA"/>
    <w:rsid w:val="005736FE"/>
    <w:rsid w:val="00590E34"/>
    <w:rsid w:val="005B347B"/>
    <w:rsid w:val="005F271E"/>
    <w:rsid w:val="00665DBC"/>
    <w:rsid w:val="006668D5"/>
    <w:rsid w:val="006B0101"/>
    <w:rsid w:val="006D7E41"/>
    <w:rsid w:val="0074367C"/>
    <w:rsid w:val="0085145F"/>
    <w:rsid w:val="009053F5"/>
    <w:rsid w:val="00907E44"/>
    <w:rsid w:val="00927BA3"/>
    <w:rsid w:val="00973E34"/>
    <w:rsid w:val="009C52E7"/>
    <w:rsid w:val="009C565F"/>
    <w:rsid w:val="009F6251"/>
    <w:rsid w:val="00A6698E"/>
    <w:rsid w:val="00B11F9F"/>
    <w:rsid w:val="00B122A3"/>
    <w:rsid w:val="00B43A3D"/>
    <w:rsid w:val="00BD70AD"/>
    <w:rsid w:val="00D56080"/>
    <w:rsid w:val="00DC6BA9"/>
    <w:rsid w:val="00E4601D"/>
    <w:rsid w:val="00F20133"/>
    <w:rsid w:val="00F8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6" type="connector" idref="#_x0000_s2050"/>
        <o:r id="V:Rule7" type="connector" idref="#_x0000_s2062"/>
        <o:r id="V:Rule8" type="connector" idref="#_x0000_s2061"/>
        <o:r id="V:Rule9" type="connector" idref="#_x0000_s2064"/>
        <o:r id="V:Rule10" type="connector" idref="#_x0000_s2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7F4"/>
  </w:style>
  <w:style w:type="paragraph" w:styleId="Footer">
    <w:name w:val="footer"/>
    <w:basedOn w:val="Normal"/>
    <w:link w:val="FooterChar"/>
    <w:uiPriority w:val="99"/>
    <w:semiHidden/>
    <w:unhideWhenUsed/>
    <w:rsid w:val="000F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7F4"/>
  </w:style>
  <w:style w:type="paragraph" w:styleId="BalloonText">
    <w:name w:val="Balloon Text"/>
    <w:basedOn w:val="Normal"/>
    <w:link w:val="BalloonTextChar"/>
    <w:uiPriority w:val="99"/>
    <w:semiHidden/>
    <w:unhideWhenUsed/>
    <w:rsid w:val="000F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7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7A5709432604A999BE52123CCFC62" ma:contentTypeVersion="2" ma:contentTypeDescription="Create a new document." ma:contentTypeScope="" ma:versionID="3836b88c7a8b906a874809474914fabc">
  <xsd:schema xmlns:xsd="http://www.w3.org/2001/XMLSchema" xmlns:xs="http://www.w3.org/2001/XMLSchema" xmlns:p="http://schemas.microsoft.com/office/2006/metadata/properties" xmlns:ns1="http://schemas.microsoft.com/sharepoint/v3" xmlns:ns2="7b55486a-1caf-471b-8fb4-786ee85d3cd8" targetNamespace="http://schemas.microsoft.com/office/2006/metadata/properties" ma:root="true" ma:fieldsID="2fb39d9b51ffaee2f9e83cc6363731e4" ns1:_="" ns2:_="">
    <xsd:import namespace="http://schemas.microsoft.com/sharepoint/v3"/>
    <xsd:import namespace="7b55486a-1caf-471b-8fb4-786ee85d3cd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5486a-1caf-471b-8fb4-786ee85d3cd8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7b55486a-1caf-471b-8fb4-786ee85d3cd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E28411-7EB0-4C45-97A5-15C2D1397A2D}"/>
</file>

<file path=customXml/itemProps2.xml><?xml version="1.0" encoding="utf-8"?>
<ds:datastoreItem xmlns:ds="http://schemas.openxmlformats.org/officeDocument/2006/customXml" ds:itemID="{6AE14886-00B8-44C7-BF0A-471C66DE6C64}"/>
</file>

<file path=customXml/itemProps3.xml><?xml version="1.0" encoding="utf-8"?>
<ds:datastoreItem xmlns:ds="http://schemas.openxmlformats.org/officeDocument/2006/customXml" ds:itemID="{CA376DB7-23E0-4A26-9AD3-3C57A842E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yconner</dc:creator>
  <cp:lastModifiedBy>yconner</cp:lastModifiedBy>
  <cp:revision>2</cp:revision>
  <cp:lastPrinted>2017-07-25T17:28:00Z</cp:lastPrinted>
  <dcterms:created xsi:type="dcterms:W3CDTF">2017-08-11T23:51:00Z</dcterms:created>
  <dcterms:modified xsi:type="dcterms:W3CDTF">2017-08-11T23:51:00Z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0x010100A8A7A5709432604A999BE52123CCFC62</vt:lpwstr>
  </property>
</Properties>
</file>