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17" w:rsidRPr="005E032D" w:rsidRDefault="00856C17" w:rsidP="00856C17">
      <w:pPr>
        <w:pStyle w:val="Title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bookmarkStart w:id="0" w:name="_GoBack"/>
      <w:bookmarkEnd w:id="0"/>
      <w:r w:rsidRPr="005E032D">
        <w:rPr>
          <w:rFonts w:asciiTheme="minorHAnsi" w:hAnsiTheme="minorHAnsi" w:cs="Arial"/>
          <w:noProof/>
        </w:rPr>
        <w:drawing>
          <wp:anchor distT="0" distB="0" distL="114300" distR="114300" simplePos="0" relativeHeight="251659264" behindDoc="0" locked="0" layoutInCell="1" allowOverlap="1" wp14:anchorId="2AF0EA99" wp14:editId="7764CAD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781050" cy="1057275"/>
            <wp:effectExtent l="0" t="0" r="0" b="9525"/>
            <wp:wrapSquare wrapText="bothSides"/>
            <wp:docPr id="5" name="Picture 5" descr="mc logo vert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 logo vert 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32D">
        <w:rPr>
          <w:rFonts w:asciiTheme="minorHAnsi" w:hAnsiTheme="minorHAnsi" w:cs="Arial"/>
          <w:b w:val="0"/>
          <w:bCs/>
          <w:sz w:val="22"/>
          <w:szCs w:val="22"/>
        </w:rPr>
        <w:t>MARION COUNTY BOARD OF COMMISSIONERS</w:t>
      </w:r>
      <w:r w:rsidRPr="005E032D">
        <w:rPr>
          <w:rFonts w:asciiTheme="minorHAnsi" w:hAnsiTheme="minorHAnsi" w:cs="Arial"/>
          <w:b w:val="0"/>
          <w:bCs/>
          <w:sz w:val="22"/>
          <w:szCs w:val="22"/>
        </w:rPr>
        <w:tab/>
      </w:r>
      <w:r w:rsidRPr="005E032D">
        <w:rPr>
          <w:rFonts w:asciiTheme="minorHAnsi" w:hAnsiTheme="minorHAnsi" w:cs="Arial"/>
          <w:b w:val="0"/>
          <w:bCs/>
          <w:sz w:val="22"/>
          <w:szCs w:val="22"/>
        </w:rPr>
        <w:tab/>
      </w:r>
    </w:p>
    <w:p w:rsidR="00856C17" w:rsidRPr="005E032D" w:rsidRDefault="00856C17" w:rsidP="00856C17">
      <w:pPr>
        <w:pStyle w:val="Subtitle"/>
        <w:jc w:val="left"/>
        <w:rPr>
          <w:rFonts w:asciiTheme="minorHAnsi" w:hAnsiTheme="minorHAnsi"/>
          <w:sz w:val="28"/>
          <w:szCs w:val="28"/>
        </w:rPr>
      </w:pPr>
      <w:r w:rsidRPr="005E032D">
        <w:rPr>
          <w:rFonts w:asciiTheme="minorHAnsi" w:hAnsiTheme="minorHAnsi"/>
          <w:sz w:val="48"/>
          <w:szCs w:val="48"/>
        </w:rPr>
        <w:t>Management Update</w:t>
      </w:r>
      <w:r w:rsidRPr="005E032D">
        <w:rPr>
          <w:rFonts w:asciiTheme="minorHAnsi" w:hAnsiTheme="minorHAnsi"/>
          <w:sz w:val="28"/>
          <w:szCs w:val="28"/>
        </w:rPr>
        <w:t xml:space="preserve"> Summary Minutes</w:t>
      </w:r>
    </w:p>
    <w:p w:rsidR="00856C17" w:rsidRPr="005E032D" w:rsidRDefault="00856C17" w:rsidP="00856C17">
      <w:pPr>
        <w:tabs>
          <w:tab w:val="right" w:pos="3330"/>
          <w:tab w:val="left" w:pos="3870"/>
          <w:tab w:val="right" w:pos="8460"/>
        </w:tabs>
        <w:jc w:val="center"/>
        <w:rPr>
          <w:rFonts w:asciiTheme="minorHAnsi" w:hAnsiTheme="minorHAnsi"/>
          <w:b w:val="0"/>
          <w:szCs w:val="22"/>
        </w:rPr>
      </w:pPr>
    </w:p>
    <w:p w:rsidR="00856C17" w:rsidRPr="005E032D" w:rsidRDefault="00856C17" w:rsidP="00856C17">
      <w:pPr>
        <w:tabs>
          <w:tab w:val="right" w:pos="3330"/>
          <w:tab w:val="left" w:pos="3870"/>
          <w:tab w:val="right" w:pos="8460"/>
        </w:tabs>
        <w:jc w:val="center"/>
        <w:rPr>
          <w:rFonts w:asciiTheme="minorHAnsi" w:hAnsiTheme="minorHAnsi"/>
          <w:b w:val="0"/>
          <w:szCs w:val="22"/>
        </w:rPr>
      </w:pPr>
      <w:r w:rsidRPr="005E032D">
        <w:rPr>
          <w:rFonts w:asciiTheme="minorHAnsi" w:hAnsiTheme="minorHAnsi"/>
          <w:b w:val="0"/>
          <w:bCs w:val="0"/>
          <w:i/>
          <w:iCs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6A372" wp14:editId="0F794AAC">
                <wp:simplePos x="0" y="0"/>
                <wp:positionH relativeFrom="column">
                  <wp:posOffset>19050</wp:posOffset>
                </wp:positionH>
                <wp:positionV relativeFrom="paragraph">
                  <wp:posOffset>120650</wp:posOffset>
                </wp:positionV>
                <wp:extent cx="5600700" cy="0"/>
                <wp:effectExtent l="9525" t="12700" r="9525" b="635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5pt" to="442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/m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ezNH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">
                <w10:wrap type="square"/>
              </v:line>
            </w:pict>
          </mc:Fallback>
        </mc:AlternateContent>
      </w:r>
    </w:p>
    <w:p w:rsidR="00856C17" w:rsidRPr="005E032D" w:rsidRDefault="00856C17" w:rsidP="00856C17">
      <w:pPr>
        <w:pStyle w:val="Heading3"/>
        <w:rPr>
          <w:rFonts w:asciiTheme="minorHAnsi" w:hAnsiTheme="minorHAnsi"/>
          <w:b w:val="0"/>
          <w:bCs/>
          <w:iCs/>
          <w:sz w:val="22"/>
          <w:szCs w:val="22"/>
        </w:rPr>
      </w:pPr>
    </w:p>
    <w:p w:rsidR="00856C17" w:rsidRPr="005E032D" w:rsidRDefault="005E032D" w:rsidP="00856C17">
      <w:pPr>
        <w:jc w:val="center"/>
        <w:rPr>
          <w:rFonts w:asciiTheme="minorHAnsi" w:hAnsiTheme="minorHAnsi"/>
          <w:b w:val="0"/>
          <w:szCs w:val="22"/>
        </w:rPr>
      </w:pPr>
      <w:r w:rsidRPr="005E032D">
        <w:rPr>
          <w:rFonts w:asciiTheme="minorHAnsi" w:hAnsiTheme="minorHAnsi"/>
          <w:b w:val="0"/>
          <w:szCs w:val="22"/>
        </w:rPr>
        <w:t>Monday, December 28, 2015, 9:00 a.m.</w:t>
      </w:r>
    </w:p>
    <w:p w:rsidR="00856C17" w:rsidRPr="005E032D" w:rsidRDefault="00856C17" w:rsidP="00856C17">
      <w:pPr>
        <w:jc w:val="center"/>
        <w:rPr>
          <w:rFonts w:asciiTheme="minorHAnsi" w:hAnsiTheme="minorHAnsi"/>
          <w:b w:val="0"/>
          <w:szCs w:val="22"/>
        </w:rPr>
      </w:pPr>
      <w:r w:rsidRPr="005E032D">
        <w:rPr>
          <w:rFonts w:asciiTheme="minorHAnsi" w:hAnsiTheme="minorHAnsi"/>
          <w:b w:val="0"/>
          <w:szCs w:val="22"/>
        </w:rPr>
        <w:t>Courthouse Square, 555 Court St. NE, Salem</w:t>
      </w:r>
    </w:p>
    <w:p w:rsidR="00856C17" w:rsidRPr="005E032D" w:rsidRDefault="00856C17" w:rsidP="00856C17">
      <w:pPr>
        <w:jc w:val="center"/>
        <w:rPr>
          <w:rFonts w:asciiTheme="minorHAnsi" w:hAnsiTheme="minorHAnsi"/>
          <w:b w:val="0"/>
          <w:szCs w:val="22"/>
        </w:rPr>
      </w:pPr>
      <w:r w:rsidRPr="005E032D">
        <w:rPr>
          <w:rFonts w:asciiTheme="minorHAnsi" w:hAnsiTheme="minorHAnsi"/>
          <w:b w:val="0"/>
          <w:szCs w:val="22"/>
        </w:rPr>
        <w:t>5th Floor, Suite 5232, Silverton Conference Room</w:t>
      </w:r>
    </w:p>
    <w:p w:rsidR="00856C17" w:rsidRPr="005E032D" w:rsidRDefault="00856C17" w:rsidP="00856C17">
      <w:pPr>
        <w:rPr>
          <w:rFonts w:asciiTheme="minorHAnsi" w:hAnsiTheme="minorHAnsi"/>
          <w:szCs w:val="22"/>
        </w:rPr>
      </w:pPr>
    </w:p>
    <w:p w:rsidR="00856C17" w:rsidRPr="005E032D" w:rsidRDefault="00856C17" w:rsidP="00856C17">
      <w:pPr>
        <w:pStyle w:val="BodyText"/>
        <w:ind w:right="-180"/>
        <w:rPr>
          <w:rFonts w:asciiTheme="minorHAnsi" w:hAnsiTheme="minorHAnsi" w:cs="Arial"/>
          <w:b w:val="0"/>
          <w:sz w:val="22"/>
          <w:szCs w:val="22"/>
          <w:u w:val="single"/>
        </w:rPr>
      </w:pPr>
      <w:r w:rsidRPr="005E032D">
        <w:rPr>
          <w:rFonts w:asciiTheme="minorHAnsi" w:hAnsiTheme="minorHAnsi" w:cs="Arial"/>
          <w:b w:val="0"/>
          <w:sz w:val="22"/>
          <w:szCs w:val="22"/>
          <w:u w:val="single"/>
        </w:rPr>
        <w:t>ATTENDANCE</w:t>
      </w:r>
    </w:p>
    <w:p w:rsidR="00856C17" w:rsidRPr="005E032D" w:rsidRDefault="005E032D" w:rsidP="00856C17">
      <w:pPr>
        <w:rPr>
          <w:rFonts w:asciiTheme="minorHAnsi" w:hAnsiTheme="minorHAnsi"/>
          <w:b w:val="0"/>
        </w:rPr>
      </w:pPr>
      <w:proofErr w:type="gramStart"/>
      <w:r w:rsidRPr="005E032D">
        <w:rPr>
          <w:rFonts w:asciiTheme="minorHAnsi" w:hAnsiTheme="minorHAnsi"/>
          <w:b w:val="0"/>
        </w:rPr>
        <w:t>Commissioners Janet Carlson, Kevin Cam</w:t>
      </w:r>
      <w:r w:rsidR="00125823">
        <w:rPr>
          <w:rFonts w:asciiTheme="minorHAnsi" w:hAnsiTheme="minorHAnsi"/>
          <w:b w:val="0"/>
        </w:rPr>
        <w:t>eron</w:t>
      </w:r>
      <w:r w:rsidR="00550121">
        <w:rPr>
          <w:rFonts w:asciiTheme="minorHAnsi" w:hAnsiTheme="minorHAnsi"/>
          <w:b w:val="0"/>
        </w:rPr>
        <w:t xml:space="preserve"> </w:t>
      </w:r>
      <w:r w:rsidR="001E4DA0">
        <w:rPr>
          <w:rFonts w:asciiTheme="minorHAnsi" w:hAnsiTheme="minorHAnsi"/>
          <w:b w:val="0"/>
        </w:rPr>
        <w:t>and Sam Brentano,</w:t>
      </w:r>
      <w:r w:rsidRPr="005E032D">
        <w:rPr>
          <w:rFonts w:asciiTheme="minorHAnsi" w:hAnsiTheme="minorHAnsi"/>
          <w:b w:val="0"/>
        </w:rPr>
        <w:t xml:space="preserve"> and</w:t>
      </w:r>
      <w:r w:rsidR="002719E5">
        <w:rPr>
          <w:rFonts w:asciiTheme="minorHAnsi" w:hAnsiTheme="minorHAnsi"/>
          <w:b w:val="0"/>
        </w:rPr>
        <w:t xml:space="preserve"> John Lattimer, Jan Fritz, Bruce Armstrong, Rich Minaker</w:t>
      </w:r>
      <w:r w:rsidR="001E4DA0">
        <w:rPr>
          <w:rFonts w:asciiTheme="minorHAnsi" w:hAnsiTheme="minorHAnsi"/>
          <w:b w:val="0"/>
        </w:rPr>
        <w:t>,</w:t>
      </w:r>
      <w:r w:rsidR="002719E5">
        <w:rPr>
          <w:rFonts w:asciiTheme="minorHAnsi" w:hAnsiTheme="minorHAnsi"/>
          <w:b w:val="0"/>
        </w:rPr>
        <w:t xml:space="preserve"> and Gordean Ash as recorder.</w:t>
      </w:r>
      <w:proofErr w:type="gramEnd"/>
    </w:p>
    <w:p w:rsidR="002719E5" w:rsidRDefault="002719E5" w:rsidP="00856C17">
      <w:pPr>
        <w:rPr>
          <w:rFonts w:asciiTheme="minorHAnsi" w:hAnsiTheme="minorHAnsi"/>
          <w:b w:val="0"/>
          <w:szCs w:val="22"/>
          <w:u w:val="single"/>
        </w:rPr>
      </w:pPr>
    </w:p>
    <w:p w:rsidR="00125823" w:rsidRDefault="00125823" w:rsidP="00856C17">
      <w:pPr>
        <w:rPr>
          <w:rFonts w:asciiTheme="minorHAnsi" w:hAnsiTheme="minorHAnsi"/>
          <w:b w:val="0"/>
          <w:szCs w:val="22"/>
          <w:u w:val="single"/>
        </w:rPr>
      </w:pPr>
      <w:r>
        <w:rPr>
          <w:rFonts w:asciiTheme="minorHAnsi" w:hAnsiTheme="minorHAnsi"/>
          <w:b w:val="0"/>
          <w:szCs w:val="22"/>
          <w:u w:val="single"/>
        </w:rPr>
        <w:t>ABSENT</w:t>
      </w:r>
    </w:p>
    <w:p w:rsidR="00125823" w:rsidRDefault="00125823" w:rsidP="00856C17">
      <w:p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Alan Haley</w:t>
      </w:r>
    </w:p>
    <w:p w:rsidR="00125823" w:rsidRPr="00125823" w:rsidRDefault="00125823" w:rsidP="00856C17">
      <w:pPr>
        <w:rPr>
          <w:rFonts w:asciiTheme="minorHAnsi" w:hAnsiTheme="minorHAnsi"/>
          <w:b w:val="0"/>
          <w:szCs w:val="22"/>
        </w:rPr>
      </w:pPr>
    </w:p>
    <w:p w:rsidR="00856C17" w:rsidRPr="005E032D" w:rsidRDefault="00856C17" w:rsidP="00856C17">
      <w:pPr>
        <w:rPr>
          <w:rFonts w:asciiTheme="minorHAnsi" w:hAnsiTheme="minorHAnsi"/>
          <w:b w:val="0"/>
          <w:szCs w:val="22"/>
          <w:u w:val="single"/>
        </w:rPr>
      </w:pPr>
      <w:r w:rsidRPr="005E032D">
        <w:rPr>
          <w:rFonts w:asciiTheme="minorHAnsi" w:hAnsiTheme="minorHAnsi"/>
          <w:b w:val="0"/>
          <w:szCs w:val="22"/>
          <w:u w:val="single"/>
        </w:rPr>
        <w:t>INFORMATIONAL</w:t>
      </w:r>
    </w:p>
    <w:p w:rsidR="00856C17" w:rsidRPr="005E032D" w:rsidRDefault="00856C17" w:rsidP="00856C17">
      <w:pPr>
        <w:rPr>
          <w:rFonts w:asciiTheme="minorHAnsi" w:hAnsiTheme="minorHAnsi"/>
          <w:b w:val="0"/>
        </w:rPr>
      </w:pPr>
    </w:p>
    <w:p w:rsidR="005E032D" w:rsidRPr="005E032D" w:rsidRDefault="005E032D" w:rsidP="005E032D">
      <w:pPr>
        <w:rPr>
          <w:rFonts w:asciiTheme="minorHAnsi" w:hAnsiTheme="minorHAnsi"/>
          <w:szCs w:val="22"/>
        </w:rPr>
      </w:pPr>
      <w:r w:rsidRPr="005E032D">
        <w:rPr>
          <w:rFonts w:asciiTheme="minorHAnsi" w:hAnsiTheme="minorHAnsi"/>
          <w:szCs w:val="22"/>
        </w:rPr>
        <w:t>Discuss a Proposal Proclaiming 2016 the “Year of the Gallon House Bridge”</w:t>
      </w:r>
    </w:p>
    <w:p w:rsidR="00856C17" w:rsidRPr="005E032D" w:rsidRDefault="00856C17" w:rsidP="00856C17">
      <w:pPr>
        <w:rPr>
          <w:rFonts w:asciiTheme="minorHAnsi" w:hAnsiTheme="minorHAnsi"/>
          <w:b w:val="0"/>
          <w:i/>
        </w:rPr>
      </w:pPr>
      <w:r w:rsidRPr="005E032D">
        <w:rPr>
          <w:rFonts w:asciiTheme="minorHAnsi" w:hAnsiTheme="minorHAnsi"/>
          <w:b w:val="0"/>
          <w:i/>
        </w:rPr>
        <w:t>Summary of Presentation:</w:t>
      </w:r>
    </w:p>
    <w:p w:rsidR="00856C17" w:rsidRPr="005E032D" w:rsidRDefault="00125823" w:rsidP="00856C17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</w:t>
      </w:r>
      <w:r w:rsidR="002719E5">
        <w:rPr>
          <w:rFonts w:asciiTheme="minorHAnsi" w:hAnsiTheme="minorHAnsi"/>
          <w:b w:val="0"/>
        </w:rPr>
        <w:t>roclamation</w:t>
      </w:r>
      <w:r>
        <w:rPr>
          <w:rFonts w:asciiTheme="minorHAnsi" w:hAnsiTheme="minorHAnsi"/>
          <w:b w:val="0"/>
        </w:rPr>
        <w:t xml:space="preserve"> being created for adoption in January</w:t>
      </w:r>
      <w:r w:rsidR="009973F0">
        <w:rPr>
          <w:rFonts w:asciiTheme="minorHAnsi" w:hAnsiTheme="minorHAnsi"/>
          <w:b w:val="0"/>
        </w:rPr>
        <w:t>.</w:t>
      </w:r>
    </w:p>
    <w:p w:rsidR="002719E5" w:rsidRPr="002719E5" w:rsidRDefault="002719E5" w:rsidP="002719E5">
      <w:pPr>
        <w:rPr>
          <w:rFonts w:asciiTheme="minorHAnsi" w:hAnsiTheme="minorHAnsi"/>
          <w:b w:val="0"/>
        </w:rPr>
      </w:pPr>
    </w:p>
    <w:p w:rsidR="005E032D" w:rsidRPr="002719E5" w:rsidRDefault="009973F0" w:rsidP="002719E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Fiscal</w:t>
      </w:r>
      <w:r w:rsidR="005E032D" w:rsidRPr="005E032D">
        <w:rPr>
          <w:rFonts w:asciiTheme="minorHAnsi" w:hAnsiTheme="minorHAnsi"/>
          <w:szCs w:val="22"/>
        </w:rPr>
        <w:t xml:space="preserve"> Year</w:t>
      </w:r>
      <w:r>
        <w:rPr>
          <w:rFonts w:asciiTheme="minorHAnsi" w:hAnsiTheme="minorHAnsi"/>
          <w:szCs w:val="22"/>
        </w:rPr>
        <w:t xml:space="preserve"> (FY)</w:t>
      </w:r>
      <w:r w:rsidR="005E032D" w:rsidRPr="005E032D">
        <w:rPr>
          <w:rFonts w:asciiTheme="minorHAnsi" w:hAnsiTheme="minorHAnsi"/>
          <w:szCs w:val="22"/>
        </w:rPr>
        <w:t xml:space="preserve"> 2016-2017 Budget Parameters</w:t>
      </w:r>
      <w:r w:rsidR="00125823">
        <w:rPr>
          <w:rFonts w:asciiTheme="minorHAnsi" w:hAnsiTheme="minorHAnsi"/>
          <w:szCs w:val="22"/>
        </w:rPr>
        <w:t xml:space="preserve">, </w:t>
      </w:r>
      <w:r w:rsidR="00125823" w:rsidRPr="00125823">
        <w:rPr>
          <w:rFonts w:asciiTheme="minorHAnsi" w:hAnsiTheme="minorHAnsi"/>
          <w:b w:val="0"/>
          <w:szCs w:val="22"/>
        </w:rPr>
        <w:t>Rich</w:t>
      </w:r>
      <w:r w:rsidR="005E032D" w:rsidRPr="002719E5">
        <w:rPr>
          <w:rFonts w:asciiTheme="minorHAnsi" w:hAnsiTheme="minorHAnsi"/>
          <w:b w:val="0"/>
          <w:szCs w:val="22"/>
        </w:rPr>
        <w:t xml:space="preserve"> Minaker</w:t>
      </w:r>
    </w:p>
    <w:p w:rsidR="005E032D" w:rsidRPr="005E032D" w:rsidRDefault="005E032D" w:rsidP="005E032D">
      <w:pPr>
        <w:rPr>
          <w:rFonts w:asciiTheme="minorHAnsi" w:hAnsiTheme="minorHAnsi"/>
          <w:b w:val="0"/>
          <w:i/>
        </w:rPr>
      </w:pPr>
      <w:r w:rsidRPr="005E032D">
        <w:rPr>
          <w:rFonts w:asciiTheme="minorHAnsi" w:hAnsiTheme="minorHAnsi"/>
          <w:b w:val="0"/>
          <w:i/>
        </w:rPr>
        <w:t>Summary of Presentation:</w:t>
      </w:r>
    </w:p>
    <w:p w:rsidR="005E032D" w:rsidRDefault="002719E5" w:rsidP="005E032D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First four items</w:t>
      </w:r>
      <w:r w:rsidR="00125823">
        <w:rPr>
          <w:rFonts w:asciiTheme="minorHAnsi" w:hAnsiTheme="minorHAnsi"/>
          <w:b w:val="0"/>
        </w:rPr>
        <w:t xml:space="preserve"> are variable and</w:t>
      </w:r>
      <w:r>
        <w:rPr>
          <w:rFonts w:asciiTheme="minorHAnsi" w:hAnsiTheme="minorHAnsi"/>
          <w:b w:val="0"/>
        </w:rPr>
        <w:t xml:space="preserve"> change annually</w:t>
      </w:r>
      <w:r w:rsidR="002C2F12">
        <w:rPr>
          <w:rFonts w:asciiTheme="minorHAnsi" w:hAnsiTheme="minorHAnsi"/>
          <w:b w:val="0"/>
        </w:rPr>
        <w:t>:</w:t>
      </w:r>
    </w:p>
    <w:p w:rsidR="002D0164" w:rsidRDefault="002D0164" w:rsidP="002D0164">
      <w:pPr>
        <w:pStyle w:val="ListParagraph"/>
        <w:numPr>
          <w:ilvl w:val="1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Treasurer recommends increasing the investment interest rate to 1.15 percent minus the 0.25 percent fee resulting in 0.90 percent;</w:t>
      </w:r>
    </w:p>
    <w:p w:rsidR="002D0164" w:rsidRDefault="009973F0" w:rsidP="002D0164">
      <w:pPr>
        <w:pStyle w:val="ListParagraph"/>
        <w:numPr>
          <w:ilvl w:val="1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No c</w:t>
      </w:r>
      <w:r w:rsidR="002D0164">
        <w:rPr>
          <w:rFonts w:asciiTheme="minorHAnsi" w:hAnsiTheme="minorHAnsi"/>
          <w:b w:val="0"/>
        </w:rPr>
        <w:t>ost-of-</w:t>
      </w:r>
      <w:r>
        <w:rPr>
          <w:rFonts w:asciiTheme="minorHAnsi" w:hAnsiTheme="minorHAnsi"/>
          <w:b w:val="0"/>
        </w:rPr>
        <w:t>l</w:t>
      </w:r>
      <w:r w:rsidR="002D0164">
        <w:rPr>
          <w:rFonts w:asciiTheme="minorHAnsi" w:hAnsiTheme="minorHAnsi"/>
          <w:b w:val="0"/>
        </w:rPr>
        <w:t>iving allowances (COLA) are to be budgeted, except 2 percent for:</w:t>
      </w:r>
    </w:p>
    <w:p w:rsidR="002D0164" w:rsidRDefault="002C2F12" w:rsidP="002D0164">
      <w:pPr>
        <w:pStyle w:val="ListParagraph"/>
        <w:numPr>
          <w:ilvl w:val="2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Unit 5</w:t>
      </w:r>
      <w:r w:rsidR="002D0164">
        <w:rPr>
          <w:rFonts w:asciiTheme="minorHAnsi" w:hAnsiTheme="minorHAnsi"/>
          <w:b w:val="0"/>
        </w:rPr>
        <w:t xml:space="preserve"> and;</w:t>
      </w:r>
    </w:p>
    <w:p w:rsidR="002D0164" w:rsidRDefault="002C2F12" w:rsidP="002D0164">
      <w:pPr>
        <w:pStyle w:val="ListParagraph"/>
        <w:numPr>
          <w:ilvl w:val="2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Unit 7</w:t>
      </w:r>
      <w:r w:rsidR="002D0164">
        <w:rPr>
          <w:rFonts w:asciiTheme="minorHAnsi" w:hAnsiTheme="minorHAnsi"/>
          <w:b w:val="0"/>
        </w:rPr>
        <w:t>.</w:t>
      </w:r>
    </w:p>
    <w:p w:rsidR="002D0164" w:rsidRDefault="002C2F12" w:rsidP="002D0164">
      <w:pPr>
        <w:pStyle w:val="ListParagraph"/>
        <w:numPr>
          <w:ilvl w:val="1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Medical and Dental Health Insurance changes are minor:</w:t>
      </w:r>
    </w:p>
    <w:p w:rsidR="002C2F12" w:rsidRDefault="002C2F12" w:rsidP="002C2F12">
      <w:pPr>
        <w:pStyle w:val="ListParagraph"/>
        <w:numPr>
          <w:ilvl w:val="2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Unit 5, </w:t>
      </w:r>
      <w:r w:rsidR="009973F0" w:rsidRPr="009973F0">
        <w:rPr>
          <w:rFonts w:asciiTheme="minorHAnsi" w:hAnsiTheme="minorHAnsi"/>
          <w:b w:val="0"/>
        </w:rPr>
        <w:t>Marion County</w:t>
      </w:r>
      <w:r w:rsidR="009973F0">
        <w:rPr>
          <w:rFonts w:asciiTheme="minorHAnsi" w:hAnsiTheme="minorHAnsi"/>
          <w:b w:val="0"/>
        </w:rPr>
        <w:t xml:space="preserve"> Law Enforcement Association (</w:t>
      </w:r>
      <w:r>
        <w:rPr>
          <w:rFonts w:asciiTheme="minorHAnsi" w:hAnsiTheme="minorHAnsi"/>
          <w:b w:val="0"/>
        </w:rPr>
        <w:t>MCLEA</w:t>
      </w:r>
      <w:r w:rsidR="009973F0">
        <w:rPr>
          <w:rFonts w:asciiTheme="minorHAnsi" w:hAnsiTheme="minorHAnsi"/>
          <w:b w:val="0"/>
        </w:rPr>
        <w:t>)</w:t>
      </w:r>
      <w:r>
        <w:rPr>
          <w:rFonts w:asciiTheme="minorHAnsi" w:hAnsiTheme="minorHAnsi"/>
          <w:b w:val="0"/>
        </w:rPr>
        <w:t xml:space="preserve"> is up $17.00 per month; and</w:t>
      </w:r>
    </w:p>
    <w:p w:rsidR="002C2F12" w:rsidRDefault="002C2F12" w:rsidP="002C2F12">
      <w:pPr>
        <w:pStyle w:val="ListParagraph"/>
        <w:numPr>
          <w:ilvl w:val="2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Unit 7, </w:t>
      </w:r>
      <w:r w:rsidR="009973F0">
        <w:rPr>
          <w:rFonts w:asciiTheme="minorHAnsi" w:hAnsiTheme="minorHAnsi"/>
          <w:b w:val="0"/>
        </w:rPr>
        <w:t>Federation of Oregon Parole and Probation Officers (</w:t>
      </w:r>
      <w:r>
        <w:rPr>
          <w:rFonts w:asciiTheme="minorHAnsi" w:hAnsiTheme="minorHAnsi"/>
          <w:b w:val="0"/>
        </w:rPr>
        <w:t>FOPPO</w:t>
      </w:r>
      <w:r w:rsidR="009973F0">
        <w:rPr>
          <w:rFonts w:asciiTheme="minorHAnsi" w:hAnsiTheme="minorHAnsi"/>
          <w:b w:val="0"/>
        </w:rPr>
        <w:t>)</w:t>
      </w:r>
      <w:r>
        <w:rPr>
          <w:rFonts w:asciiTheme="minorHAnsi" w:hAnsiTheme="minorHAnsi"/>
          <w:b w:val="0"/>
        </w:rPr>
        <w:t xml:space="preserve"> is the largest at $33.00 per month.</w:t>
      </w:r>
    </w:p>
    <w:p w:rsidR="002C2F12" w:rsidRDefault="009973F0" w:rsidP="002C2F12">
      <w:pPr>
        <w:pStyle w:val="ListParagraph"/>
        <w:numPr>
          <w:ilvl w:val="1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Public Employees Retirement System (</w:t>
      </w:r>
      <w:r w:rsidR="002C2F12">
        <w:rPr>
          <w:rFonts w:asciiTheme="minorHAnsi" w:hAnsiTheme="minorHAnsi"/>
          <w:b w:val="0"/>
        </w:rPr>
        <w:t>PERS</w:t>
      </w:r>
      <w:r>
        <w:rPr>
          <w:rFonts w:asciiTheme="minorHAnsi" w:hAnsiTheme="minorHAnsi"/>
          <w:b w:val="0"/>
        </w:rPr>
        <w:t>)</w:t>
      </w:r>
      <w:r w:rsidR="002C2F12">
        <w:rPr>
          <w:rFonts w:asciiTheme="minorHAnsi" w:hAnsiTheme="minorHAnsi"/>
          <w:b w:val="0"/>
        </w:rPr>
        <w:t xml:space="preserve"> expenses will be decreasing the debt service by half a percent.</w:t>
      </w:r>
    </w:p>
    <w:p w:rsidR="002719E5" w:rsidRPr="002C2F12" w:rsidRDefault="002D0164" w:rsidP="002C2F12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The additional </w:t>
      </w:r>
      <w:r w:rsidR="009973F0">
        <w:rPr>
          <w:rFonts w:asciiTheme="minorHAnsi" w:hAnsiTheme="minorHAnsi"/>
          <w:b w:val="0"/>
        </w:rPr>
        <w:t>16</w:t>
      </w:r>
      <w:r w:rsidR="00031606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items are boiler plate parameters to meet requirements</w:t>
      </w:r>
      <w:r w:rsidR="002C2F12">
        <w:rPr>
          <w:rFonts w:asciiTheme="minorHAnsi" w:hAnsiTheme="minorHAnsi"/>
          <w:b w:val="0"/>
        </w:rPr>
        <w:t>.</w:t>
      </w:r>
    </w:p>
    <w:p w:rsidR="00550121" w:rsidRDefault="00550121" w:rsidP="00550121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</w:rPr>
      </w:pPr>
      <w:r w:rsidRPr="00550121">
        <w:rPr>
          <w:rFonts w:asciiTheme="minorHAnsi" w:hAnsiTheme="minorHAnsi"/>
          <w:b w:val="0"/>
        </w:rPr>
        <w:t xml:space="preserve">Decision package </w:t>
      </w:r>
      <w:r w:rsidR="00031606">
        <w:rPr>
          <w:rFonts w:asciiTheme="minorHAnsi" w:hAnsiTheme="minorHAnsi"/>
          <w:b w:val="0"/>
        </w:rPr>
        <w:t xml:space="preserve">submissions are required and </w:t>
      </w:r>
      <w:r w:rsidRPr="00550121">
        <w:rPr>
          <w:rFonts w:asciiTheme="minorHAnsi" w:hAnsiTheme="minorHAnsi"/>
          <w:b w:val="0"/>
        </w:rPr>
        <w:t>will be removed from the budget as directed by the budget officer.</w:t>
      </w:r>
    </w:p>
    <w:p w:rsidR="00031606" w:rsidRPr="00550121" w:rsidRDefault="00031606" w:rsidP="00550121">
      <w:pPr>
        <w:pStyle w:val="ListParagraph"/>
        <w:numPr>
          <w:ilvl w:val="0"/>
          <w:numId w:val="2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A </w:t>
      </w:r>
      <w:r w:rsidR="009973F0">
        <w:rPr>
          <w:rFonts w:asciiTheme="minorHAnsi" w:hAnsiTheme="minorHAnsi"/>
          <w:b w:val="0"/>
        </w:rPr>
        <w:t>10</w:t>
      </w:r>
      <w:r>
        <w:rPr>
          <w:rFonts w:asciiTheme="minorHAnsi" w:hAnsiTheme="minorHAnsi"/>
          <w:b w:val="0"/>
        </w:rPr>
        <w:t xml:space="preserve"> percent increase is used for forecasting/planning beyond FY2017-18</w:t>
      </w:r>
    </w:p>
    <w:p w:rsidR="00550121" w:rsidRDefault="00550121" w:rsidP="005E032D">
      <w:pPr>
        <w:rPr>
          <w:rFonts w:asciiTheme="minorHAnsi" w:hAnsiTheme="minorHAnsi"/>
        </w:rPr>
      </w:pPr>
    </w:p>
    <w:p w:rsidR="00856C17" w:rsidRPr="005E032D" w:rsidRDefault="00856C17" w:rsidP="00856C17">
      <w:pPr>
        <w:pStyle w:val="Heading1"/>
        <w:spacing w:before="0" w:after="0"/>
        <w:rPr>
          <w:rFonts w:asciiTheme="minorHAnsi" w:hAnsiTheme="minorHAnsi"/>
          <w:b w:val="0"/>
          <w:sz w:val="22"/>
          <w:szCs w:val="22"/>
          <w:u w:val="single"/>
        </w:rPr>
      </w:pPr>
      <w:r w:rsidRPr="005E032D"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COMMISSIONERS’ </w:t>
      </w:r>
      <w:r w:rsidRPr="005E032D">
        <w:rPr>
          <w:rFonts w:asciiTheme="minorHAnsi" w:hAnsiTheme="minorHAnsi"/>
          <w:b w:val="0"/>
          <w:sz w:val="22"/>
          <w:szCs w:val="22"/>
          <w:u w:val="single"/>
        </w:rPr>
        <w:t>COMMITTEE ASSIGNMENTS and UPDATE</w:t>
      </w:r>
    </w:p>
    <w:p w:rsidR="00856C17" w:rsidRDefault="00856C17" w:rsidP="00856C17">
      <w:pPr>
        <w:pStyle w:val="BodyText"/>
        <w:ind w:right="-180"/>
        <w:rPr>
          <w:rFonts w:asciiTheme="minorHAnsi" w:hAnsiTheme="minorHAnsi" w:cs="Arial"/>
          <w:b w:val="0"/>
          <w:sz w:val="22"/>
          <w:szCs w:val="22"/>
        </w:rPr>
      </w:pPr>
    </w:p>
    <w:p w:rsidR="00550121" w:rsidRPr="005E032D" w:rsidRDefault="00550121" w:rsidP="00550121">
      <w:pPr>
        <w:pStyle w:val="BodyText"/>
        <w:ind w:right="-180"/>
        <w:rPr>
          <w:rFonts w:asciiTheme="minorHAnsi" w:hAnsiTheme="minorHAnsi" w:cs="Arial"/>
          <w:sz w:val="22"/>
          <w:szCs w:val="22"/>
        </w:rPr>
      </w:pPr>
      <w:r w:rsidRPr="005E032D">
        <w:rPr>
          <w:rFonts w:asciiTheme="minorHAnsi" w:hAnsiTheme="minorHAnsi" w:cs="Arial"/>
          <w:sz w:val="22"/>
          <w:szCs w:val="22"/>
        </w:rPr>
        <w:t>Commissioner Kevin Cameron</w:t>
      </w:r>
    </w:p>
    <w:p w:rsidR="00550121" w:rsidRDefault="00550121" w:rsidP="00550121">
      <w:pPr>
        <w:pStyle w:val="BodyText"/>
        <w:numPr>
          <w:ilvl w:val="0"/>
          <w:numId w:val="5"/>
        </w:numPr>
        <w:ind w:right="-18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Commissioners rang t</w:t>
      </w:r>
      <w:r w:rsidR="009973F0">
        <w:rPr>
          <w:rFonts w:asciiTheme="minorHAnsi" w:hAnsiTheme="minorHAnsi" w:cs="Arial"/>
          <w:b w:val="0"/>
          <w:sz w:val="22"/>
          <w:szCs w:val="22"/>
        </w:rPr>
        <w:t>he Salvation Army b</w:t>
      </w:r>
      <w:r w:rsidR="00DF4D7D">
        <w:rPr>
          <w:rFonts w:asciiTheme="minorHAnsi" w:hAnsiTheme="minorHAnsi" w:cs="Arial"/>
          <w:b w:val="0"/>
          <w:sz w:val="22"/>
          <w:szCs w:val="22"/>
        </w:rPr>
        <w:t>ell in a variety of</w:t>
      </w:r>
      <w:r>
        <w:rPr>
          <w:rFonts w:asciiTheme="minorHAnsi" w:hAnsiTheme="minorHAnsi" w:cs="Arial"/>
          <w:b w:val="0"/>
          <w:sz w:val="22"/>
          <w:szCs w:val="22"/>
        </w:rPr>
        <w:t xml:space="preserve"> locations</w:t>
      </w:r>
      <w:r w:rsidR="009973F0">
        <w:rPr>
          <w:rFonts w:asciiTheme="minorHAnsi" w:hAnsiTheme="minorHAnsi" w:cs="Arial"/>
          <w:b w:val="0"/>
          <w:sz w:val="22"/>
          <w:szCs w:val="22"/>
        </w:rPr>
        <w:t>;</w:t>
      </w:r>
    </w:p>
    <w:p w:rsidR="00DF4D7D" w:rsidRDefault="00DF4D7D" w:rsidP="00550121">
      <w:pPr>
        <w:pStyle w:val="BodyText"/>
        <w:numPr>
          <w:ilvl w:val="0"/>
          <w:numId w:val="5"/>
        </w:numPr>
        <w:ind w:right="-18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Travel Salem received a check in excess of </w:t>
      </w:r>
      <w:r w:rsidR="00D53E00">
        <w:rPr>
          <w:rFonts w:asciiTheme="minorHAnsi" w:hAnsiTheme="minorHAnsi" w:cs="Arial"/>
          <w:b w:val="0"/>
          <w:sz w:val="22"/>
          <w:szCs w:val="22"/>
        </w:rPr>
        <w:t>$130,000 via travel and tourism:</w:t>
      </w:r>
    </w:p>
    <w:p w:rsidR="00D53E00" w:rsidRDefault="00DF4D7D" w:rsidP="00DF4D7D">
      <w:pPr>
        <w:pStyle w:val="BodyText"/>
        <w:numPr>
          <w:ilvl w:val="1"/>
          <w:numId w:val="5"/>
        </w:numPr>
        <w:ind w:right="-18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>The Winegrowers are attempting to change the bill</w:t>
      </w:r>
      <w:r w:rsidR="00D53E00">
        <w:rPr>
          <w:rFonts w:asciiTheme="minorHAnsi" w:hAnsiTheme="minorHAnsi" w:cs="Arial"/>
          <w:b w:val="0"/>
          <w:sz w:val="22"/>
          <w:szCs w:val="22"/>
        </w:rPr>
        <w:t>;</w:t>
      </w:r>
      <w:r>
        <w:rPr>
          <w:rFonts w:asciiTheme="minorHAnsi" w:hAnsiTheme="minorHAnsi" w:cs="Arial"/>
          <w:b w:val="0"/>
          <w:sz w:val="22"/>
          <w:szCs w:val="22"/>
        </w:rPr>
        <w:t xml:space="preserve"> and </w:t>
      </w:r>
    </w:p>
    <w:p w:rsidR="00DF4D7D" w:rsidRPr="005E032D" w:rsidRDefault="00D53E00" w:rsidP="00DF4D7D">
      <w:pPr>
        <w:pStyle w:val="BodyText"/>
        <w:numPr>
          <w:ilvl w:val="1"/>
          <w:numId w:val="5"/>
        </w:numPr>
        <w:ind w:right="-18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M</w:t>
      </w:r>
      <w:r w:rsidR="00DF4D7D">
        <w:rPr>
          <w:rFonts w:asciiTheme="minorHAnsi" w:hAnsiTheme="minorHAnsi" w:cs="Arial"/>
          <w:b w:val="0"/>
          <w:sz w:val="22"/>
          <w:szCs w:val="22"/>
        </w:rPr>
        <w:t>ove it from Travel Oregon to Winegrowers Association</w:t>
      </w:r>
      <w:r>
        <w:rPr>
          <w:rFonts w:asciiTheme="minorHAnsi" w:hAnsiTheme="minorHAnsi" w:cs="Arial"/>
          <w:b w:val="0"/>
          <w:sz w:val="22"/>
          <w:szCs w:val="22"/>
        </w:rPr>
        <w:t>.</w:t>
      </w:r>
    </w:p>
    <w:p w:rsidR="00550121" w:rsidRPr="005E032D" w:rsidRDefault="00D53E00" w:rsidP="00550121">
      <w:pPr>
        <w:pStyle w:val="BodyText"/>
        <w:numPr>
          <w:ilvl w:val="0"/>
          <w:numId w:val="5"/>
        </w:numPr>
        <w:ind w:right="-18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Attended the OSU Extension </w:t>
      </w:r>
      <w:r w:rsidR="00550121">
        <w:rPr>
          <w:rFonts w:asciiTheme="minorHAnsi" w:hAnsiTheme="minorHAnsi" w:cs="Arial"/>
          <w:b w:val="0"/>
          <w:sz w:val="22"/>
          <w:szCs w:val="22"/>
        </w:rPr>
        <w:t xml:space="preserve">Meet and greet with </w:t>
      </w:r>
      <w:r>
        <w:rPr>
          <w:rFonts w:asciiTheme="minorHAnsi" w:hAnsiTheme="minorHAnsi" w:cs="Arial"/>
          <w:b w:val="0"/>
          <w:sz w:val="22"/>
          <w:szCs w:val="22"/>
        </w:rPr>
        <w:t>Bill Hubbard</w:t>
      </w:r>
      <w:r w:rsidR="009973F0">
        <w:rPr>
          <w:rFonts w:asciiTheme="minorHAnsi" w:hAnsiTheme="minorHAnsi" w:cs="Arial"/>
          <w:b w:val="0"/>
          <w:sz w:val="22"/>
          <w:szCs w:val="22"/>
        </w:rPr>
        <w:t>.</w:t>
      </w:r>
    </w:p>
    <w:p w:rsidR="00550121" w:rsidRDefault="00550121" w:rsidP="00856C17">
      <w:pPr>
        <w:pStyle w:val="BodyText"/>
        <w:ind w:right="-180"/>
        <w:rPr>
          <w:rFonts w:asciiTheme="minorHAnsi" w:hAnsiTheme="minorHAnsi" w:cs="Arial"/>
          <w:b w:val="0"/>
          <w:sz w:val="22"/>
          <w:szCs w:val="22"/>
        </w:rPr>
      </w:pPr>
    </w:p>
    <w:p w:rsidR="00550121" w:rsidRDefault="00550121" w:rsidP="0055012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Commissioner </w:t>
      </w:r>
      <w:r w:rsidR="00C87B36">
        <w:rPr>
          <w:rFonts w:asciiTheme="minorHAnsi" w:hAnsiTheme="minorHAnsi"/>
          <w:szCs w:val="22"/>
        </w:rPr>
        <w:t xml:space="preserve">Janet </w:t>
      </w:r>
      <w:r>
        <w:rPr>
          <w:rFonts w:asciiTheme="minorHAnsi" w:hAnsiTheme="minorHAnsi"/>
          <w:szCs w:val="22"/>
        </w:rPr>
        <w:t>Carlson</w:t>
      </w:r>
    </w:p>
    <w:p w:rsidR="00D53E00" w:rsidRDefault="00D53E00" w:rsidP="00550121">
      <w:pPr>
        <w:pStyle w:val="ListParagraph"/>
        <w:numPr>
          <w:ilvl w:val="0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Met at the Coordinated Care Organization (CCO) with</w:t>
      </w:r>
      <w:r w:rsidR="009973F0">
        <w:rPr>
          <w:rFonts w:asciiTheme="minorHAnsi" w:hAnsiTheme="minorHAnsi"/>
          <w:b w:val="0"/>
          <w:szCs w:val="22"/>
        </w:rPr>
        <w:t>:</w:t>
      </w:r>
      <w:r>
        <w:rPr>
          <w:rFonts w:asciiTheme="minorHAnsi" w:hAnsiTheme="minorHAnsi"/>
          <w:b w:val="0"/>
          <w:szCs w:val="22"/>
        </w:rPr>
        <w:t xml:space="preserve"> </w:t>
      </w:r>
    </w:p>
    <w:p w:rsidR="00D53E00" w:rsidRDefault="00D53E00" w:rsidP="00D53E00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Lynne Saxton, direc</w:t>
      </w:r>
      <w:r w:rsidR="009973F0">
        <w:rPr>
          <w:rFonts w:asciiTheme="minorHAnsi" w:hAnsiTheme="minorHAnsi"/>
          <w:b w:val="0"/>
          <w:szCs w:val="22"/>
        </w:rPr>
        <w:t>tor of Oregon Health Authority; and</w:t>
      </w:r>
    </w:p>
    <w:p w:rsidR="00D53E00" w:rsidRDefault="00D53E00" w:rsidP="00D53E00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Jeremy Vandehey, Governor's Policy Advisor on Health</w:t>
      </w:r>
      <w:r w:rsidR="009973F0">
        <w:rPr>
          <w:rFonts w:asciiTheme="minorHAnsi" w:hAnsiTheme="minorHAnsi"/>
          <w:b w:val="0"/>
          <w:szCs w:val="22"/>
        </w:rPr>
        <w:t>.</w:t>
      </w:r>
    </w:p>
    <w:p w:rsidR="00D53E00" w:rsidRDefault="00D53E00" w:rsidP="00D53E00">
      <w:pPr>
        <w:pStyle w:val="ListParagraph"/>
        <w:numPr>
          <w:ilvl w:val="0"/>
          <w:numId w:val="5"/>
        </w:numPr>
        <w:rPr>
          <w:rFonts w:asciiTheme="minorHAnsi" w:hAnsiTheme="minorHAnsi"/>
          <w:b w:val="0"/>
          <w:szCs w:val="22"/>
        </w:rPr>
      </w:pPr>
      <w:r w:rsidRPr="00D53E00">
        <w:rPr>
          <w:rFonts w:asciiTheme="minorHAnsi" w:hAnsiTheme="minorHAnsi"/>
          <w:b w:val="0"/>
          <w:szCs w:val="22"/>
        </w:rPr>
        <w:t>Mid-Valley Behavioral Care Network</w:t>
      </w:r>
      <w:r>
        <w:rPr>
          <w:rFonts w:asciiTheme="minorHAnsi" w:hAnsiTheme="minorHAnsi"/>
          <w:b w:val="0"/>
          <w:szCs w:val="22"/>
        </w:rPr>
        <w:t xml:space="preserve"> presentation on what the CCO is achieving:</w:t>
      </w:r>
    </w:p>
    <w:p w:rsidR="00146D4E" w:rsidRDefault="00550121" w:rsidP="00D53E00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 w:rsidRPr="002B7554">
        <w:rPr>
          <w:rFonts w:asciiTheme="minorHAnsi" w:hAnsiTheme="minorHAnsi"/>
          <w:b w:val="0"/>
          <w:szCs w:val="22"/>
        </w:rPr>
        <w:t xml:space="preserve">Invite </w:t>
      </w:r>
      <w:r w:rsidR="00146D4E">
        <w:rPr>
          <w:rFonts w:asciiTheme="minorHAnsi" w:hAnsiTheme="minorHAnsi"/>
          <w:b w:val="0"/>
          <w:szCs w:val="22"/>
        </w:rPr>
        <w:t>Bill Guest, Willamette Valley Community Health;</w:t>
      </w:r>
      <w:r w:rsidR="00D53E00">
        <w:rPr>
          <w:rFonts w:asciiTheme="minorHAnsi" w:hAnsiTheme="minorHAnsi"/>
          <w:b w:val="0"/>
          <w:szCs w:val="22"/>
        </w:rPr>
        <w:t xml:space="preserve"> and </w:t>
      </w:r>
    </w:p>
    <w:p w:rsidR="00550121" w:rsidRPr="002B7554" w:rsidRDefault="00D53E00" w:rsidP="00D53E00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Scott Tiffany</w:t>
      </w:r>
      <w:r w:rsidR="00146D4E">
        <w:rPr>
          <w:rFonts w:asciiTheme="minorHAnsi" w:hAnsiTheme="minorHAnsi"/>
          <w:b w:val="0"/>
          <w:szCs w:val="22"/>
        </w:rPr>
        <w:t>, Behavioral Care Network,</w:t>
      </w:r>
      <w:r>
        <w:rPr>
          <w:rFonts w:asciiTheme="minorHAnsi" w:hAnsiTheme="minorHAnsi"/>
          <w:b w:val="0"/>
          <w:szCs w:val="22"/>
        </w:rPr>
        <w:t xml:space="preserve"> to present; for</w:t>
      </w:r>
    </w:p>
    <w:p w:rsidR="00550121" w:rsidRPr="002B7554" w:rsidRDefault="00550121" w:rsidP="00550121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 w:rsidRPr="002B7554">
        <w:rPr>
          <w:rFonts w:asciiTheme="minorHAnsi" w:hAnsiTheme="minorHAnsi"/>
          <w:b w:val="0"/>
          <w:szCs w:val="22"/>
        </w:rPr>
        <w:t>1 hour Work Session</w:t>
      </w:r>
      <w:r w:rsidR="00D53E00">
        <w:rPr>
          <w:rFonts w:asciiTheme="minorHAnsi" w:hAnsiTheme="minorHAnsi"/>
          <w:b w:val="0"/>
          <w:szCs w:val="22"/>
        </w:rPr>
        <w:t>.</w:t>
      </w:r>
    </w:p>
    <w:p w:rsidR="00856C17" w:rsidRPr="005E032D" w:rsidRDefault="00856C17" w:rsidP="00146D4E">
      <w:pPr>
        <w:pStyle w:val="BodyText"/>
        <w:ind w:right="-180"/>
        <w:rPr>
          <w:rFonts w:asciiTheme="minorHAnsi" w:hAnsiTheme="minorHAnsi" w:cs="Arial"/>
          <w:b w:val="0"/>
          <w:sz w:val="22"/>
          <w:szCs w:val="22"/>
        </w:rPr>
      </w:pPr>
    </w:p>
    <w:p w:rsidR="00856C17" w:rsidRPr="005E032D" w:rsidRDefault="00856C17" w:rsidP="00856C17">
      <w:pPr>
        <w:pStyle w:val="BodyText"/>
        <w:ind w:right="-180"/>
        <w:rPr>
          <w:rFonts w:asciiTheme="minorHAnsi" w:hAnsiTheme="minorHAnsi" w:cs="Arial"/>
          <w:b w:val="0"/>
          <w:sz w:val="22"/>
          <w:szCs w:val="22"/>
          <w:u w:val="single"/>
        </w:rPr>
      </w:pPr>
      <w:r w:rsidRPr="005E032D">
        <w:rPr>
          <w:rFonts w:asciiTheme="minorHAnsi" w:hAnsiTheme="minorHAnsi" w:cs="Arial"/>
          <w:b w:val="0"/>
          <w:sz w:val="22"/>
          <w:szCs w:val="22"/>
          <w:u w:val="single"/>
        </w:rPr>
        <w:t>OTHER</w:t>
      </w:r>
    </w:p>
    <w:p w:rsidR="00856C17" w:rsidRDefault="00856C17" w:rsidP="00856C17">
      <w:pPr>
        <w:rPr>
          <w:rFonts w:asciiTheme="minorHAnsi" w:hAnsiTheme="minorHAnsi"/>
          <w:szCs w:val="22"/>
        </w:rPr>
      </w:pPr>
    </w:p>
    <w:p w:rsidR="002B7554" w:rsidRDefault="00C87B36" w:rsidP="00856C1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Commissioner </w:t>
      </w:r>
      <w:r w:rsidR="002B7554">
        <w:rPr>
          <w:rFonts w:asciiTheme="minorHAnsi" w:hAnsiTheme="minorHAnsi"/>
          <w:szCs w:val="22"/>
        </w:rPr>
        <w:t>Janet Carlson:</w:t>
      </w:r>
    </w:p>
    <w:p w:rsidR="002B7554" w:rsidRPr="002B7554" w:rsidRDefault="002B7554" w:rsidP="002B7554">
      <w:pPr>
        <w:pStyle w:val="ListParagraph"/>
        <w:numPr>
          <w:ilvl w:val="0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New </w:t>
      </w:r>
      <w:r w:rsidR="009973F0">
        <w:rPr>
          <w:rFonts w:asciiTheme="minorHAnsi" w:hAnsiTheme="minorHAnsi"/>
          <w:b w:val="0"/>
          <w:szCs w:val="22"/>
        </w:rPr>
        <w:t>p</w:t>
      </w:r>
      <w:r w:rsidRPr="002B7554">
        <w:rPr>
          <w:rFonts w:asciiTheme="minorHAnsi" w:hAnsiTheme="minorHAnsi"/>
          <w:b w:val="0"/>
          <w:szCs w:val="22"/>
        </w:rPr>
        <w:t>olicy</w:t>
      </w:r>
      <w:r w:rsidR="009973F0">
        <w:rPr>
          <w:rFonts w:asciiTheme="minorHAnsi" w:hAnsiTheme="minorHAnsi"/>
          <w:b w:val="0"/>
          <w:szCs w:val="22"/>
        </w:rPr>
        <w:t xml:space="preserve"> on animals</w:t>
      </w:r>
      <w:r w:rsidRPr="002B7554">
        <w:rPr>
          <w:rFonts w:asciiTheme="minorHAnsi" w:hAnsiTheme="minorHAnsi"/>
          <w:b w:val="0"/>
          <w:szCs w:val="22"/>
        </w:rPr>
        <w:t xml:space="preserve"> </w:t>
      </w:r>
      <w:r w:rsidR="00146D4E">
        <w:rPr>
          <w:rFonts w:asciiTheme="minorHAnsi" w:hAnsiTheme="minorHAnsi"/>
          <w:b w:val="0"/>
          <w:szCs w:val="22"/>
        </w:rPr>
        <w:t xml:space="preserve">is </w:t>
      </w:r>
      <w:r w:rsidRPr="002B7554">
        <w:rPr>
          <w:rFonts w:asciiTheme="minorHAnsi" w:hAnsiTheme="minorHAnsi"/>
          <w:b w:val="0"/>
          <w:szCs w:val="22"/>
        </w:rPr>
        <w:t xml:space="preserve">not ready for </w:t>
      </w:r>
      <w:r w:rsidR="00146D4E">
        <w:rPr>
          <w:rFonts w:asciiTheme="minorHAnsi" w:hAnsiTheme="minorHAnsi"/>
          <w:b w:val="0"/>
          <w:szCs w:val="22"/>
        </w:rPr>
        <w:t>formal adoption this</w:t>
      </w:r>
      <w:r w:rsidRPr="002B7554">
        <w:rPr>
          <w:rFonts w:asciiTheme="minorHAnsi" w:hAnsiTheme="minorHAnsi"/>
          <w:b w:val="0"/>
          <w:szCs w:val="22"/>
        </w:rPr>
        <w:t xml:space="preserve"> Wednesday</w:t>
      </w:r>
      <w:r w:rsidR="00146D4E">
        <w:rPr>
          <w:rFonts w:asciiTheme="minorHAnsi" w:hAnsiTheme="minorHAnsi"/>
          <w:b w:val="0"/>
          <w:szCs w:val="22"/>
        </w:rPr>
        <w:t>:</w:t>
      </w:r>
    </w:p>
    <w:p w:rsidR="002B7554" w:rsidRDefault="002B7554" w:rsidP="002B7554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 w:rsidRPr="002B7554">
        <w:rPr>
          <w:rFonts w:asciiTheme="minorHAnsi" w:hAnsiTheme="minorHAnsi"/>
          <w:b w:val="0"/>
          <w:szCs w:val="22"/>
        </w:rPr>
        <w:t>All the r</w:t>
      </w:r>
      <w:r w:rsidR="00146D4E">
        <w:rPr>
          <w:rFonts w:asciiTheme="minorHAnsi" w:hAnsiTheme="minorHAnsi"/>
          <w:b w:val="0"/>
          <w:szCs w:val="22"/>
        </w:rPr>
        <w:t>ules</w:t>
      </w:r>
      <w:r w:rsidRPr="002B7554">
        <w:rPr>
          <w:rFonts w:asciiTheme="minorHAnsi" w:hAnsiTheme="minorHAnsi"/>
          <w:b w:val="0"/>
          <w:szCs w:val="22"/>
        </w:rPr>
        <w:t xml:space="preserve"> are together rather</w:t>
      </w:r>
      <w:r w:rsidR="00146D4E">
        <w:rPr>
          <w:rFonts w:asciiTheme="minorHAnsi" w:hAnsiTheme="minorHAnsi"/>
          <w:b w:val="0"/>
          <w:szCs w:val="22"/>
        </w:rPr>
        <w:t xml:space="preserve"> than separated according to groups;</w:t>
      </w:r>
    </w:p>
    <w:p w:rsidR="002B7554" w:rsidRDefault="002B7554" w:rsidP="002B7554">
      <w:pPr>
        <w:pStyle w:val="ListParagraph"/>
        <w:numPr>
          <w:ilvl w:val="2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Clients versus employees</w:t>
      </w:r>
      <w:r w:rsidR="000B37EE">
        <w:rPr>
          <w:rFonts w:asciiTheme="minorHAnsi" w:hAnsiTheme="minorHAnsi"/>
          <w:b w:val="0"/>
          <w:szCs w:val="22"/>
        </w:rPr>
        <w:t xml:space="preserve"> and visitors.</w:t>
      </w:r>
    </w:p>
    <w:p w:rsidR="002B7554" w:rsidRDefault="000B37EE" w:rsidP="002B7554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The policy needs:</w:t>
      </w:r>
    </w:p>
    <w:p w:rsidR="000B37EE" w:rsidRDefault="009973F0" w:rsidP="000B37EE">
      <w:pPr>
        <w:pStyle w:val="ListParagraph"/>
        <w:numPr>
          <w:ilvl w:val="2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To </w:t>
      </w:r>
      <w:r w:rsidR="000B37EE">
        <w:rPr>
          <w:rFonts w:asciiTheme="minorHAnsi" w:hAnsiTheme="minorHAnsi"/>
          <w:b w:val="0"/>
          <w:szCs w:val="22"/>
        </w:rPr>
        <w:t>define the facilities;</w:t>
      </w:r>
    </w:p>
    <w:p w:rsidR="00CA6465" w:rsidRPr="000B37EE" w:rsidRDefault="009973F0" w:rsidP="000B37EE">
      <w:pPr>
        <w:pStyle w:val="ListParagraph"/>
        <w:numPr>
          <w:ilvl w:val="2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To </w:t>
      </w:r>
      <w:r w:rsidR="00CA6465">
        <w:rPr>
          <w:rFonts w:asciiTheme="minorHAnsi" w:hAnsiTheme="minorHAnsi"/>
          <w:b w:val="0"/>
          <w:szCs w:val="22"/>
        </w:rPr>
        <w:t>say what it means and implies;</w:t>
      </w:r>
    </w:p>
    <w:p w:rsidR="000B37EE" w:rsidRDefault="009973F0" w:rsidP="002B7554">
      <w:pPr>
        <w:pStyle w:val="ListParagraph"/>
        <w:numPr>
          <w:ilvl w:val="2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A</w:t>
      </w:r>
      <w:r w:rsidR="000B37EE">
        <w:rPr>
          <w:rFonts w:asciiTheme="minorHAnsi" w:hAnsiTheme="minorHAnsi"/>
          <w:b w:val="0"/>
          <w:szCs w:val="22"/>
        </w:rPr>
        <w:t>llow the Health Depar</w:t>
      </w:r>
      <w:r>
        <w:rPr>
          <w:rFonts w:asciiTheme="minorHAnsi" w:hAnsiTheme="minorHAnsi"/>
          <w:b w:val="0"/>
          <w:szCs w:val="22"/>
        </w:rPr>
        <w:t>tment to weigh in on the policy:</w:t>
      </w:r>
    </w:p>
    <w:p w:rsidR="000B37EE" w:rsidRDefault="000B37EE" w:rsidP="000B37EE">
      <w:pPr>
        <w:pStyle w:val="ListParagraph"/>
        <w:numPr>
          <w:ilvl w:val="3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Reference to group homes and therapy animals</w:t>
      </w:r>
      <w:r w:rsidR="009973F0">
        <w:rPr>
          <w:rFonts w:asciiTheme="minorHAnsi" w:hAnsiTheme="minorHAnsi"/>
          <w:b w:val="0"/>
          <w:szCs w:val="22"/>
        </w:rPr>
        <w:t>.</w:t>
      </w:r>
    </w:p>
    <w:p w:rsidR="002B7554" w:rsidRDefault="000B37EE" w:rsidP="000B37EE">
      <w:pPr>
        <w:pStyle w:val="ListParagraph"/>
        <w:numPr>
          <w:ilvl w:val="2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Include instructions on p</w:t>
      </w:r>
      <w:r w:rsidR="002B7554">
        <w:rPr>
          <w:rFonts w:asciiTheme="minorHAnsi" w:hAnsiTheme="minorHAnsi"/>
          <w:b w:val="0"/>
          <w:szCs w:val="22"/>
        </w:rPr>
        <w:t xml:space="preserve">rivate </w:t>
      </w:r>
      <w:r w:rsidR="009973F0">
        <w:rPr>
          <w:rFonts w:asciiTheme="minorHAnsi" w:hAnsiTheme="minorHAnsi"/>
          <w:b w:val="0"/>
          <w:szCs w:val="22"/>
        </w:rPr>
        <w:t>vehicles</w:t>
      </w:r>
      <w:r w:rsidR="002B7554">
        <w:rPr>
          <w:rFonts w:asciiTheme="minorHAnsi" w:hAnsiTheme="minorHAnsi"/>
          <w:b w:val="0"/>
          <w:szCs w:val="22"/>
        </w:rPr>
        <w:t xml:space="preserve"> vs</w:t>
      </w:r>
      <w:r w:rsidR="009973F0">
        <w:rPr>
          <w:rFonts w:asciiTheme="minorHAnsi" w:hAnsiTheme="minorHAnsi"/>
          <w:b w:val="0"/>
          <w:szCs w:val="22"/>
        </w:rPr>
        <w:t>.</w:t>
      </w:r>
      <w:r w:rsidR="002B7554">
        <w:rPr>
          <w:rFonts w:asciiTheme="minorHAnsi" w:hAnsiTheme="minorHAnsi"/>
          <w:b w:val="0"/>
          <w:szCs w:val="22"/>
        </w:rPr>
        <w:t xml:space="preserve"> premises (similar to smoking)</w:t>
      </w:r>
      <w:r>
        <w:rPr>
          <w:rFonts w:asciiTheme="minorHAnsi" w:hAnsiTheme="minorHAnsi"/>
          <w:b w:val="0"/>
          <w:szCs w:val="22"/>
        </w:rPr>
        <w:t>;</w:t>
      </w:r>
    </w:p>
    <w:p w:rsidR="002B7554" w:rsidRDefault="009973F0" w:rsidP="000B37EE">
      <w:pPr>
        <w:pStyle w:val="ListParagraph"/>
        <w:numPr>
          <w:ilvl w:val="2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A</w:t>
      </w:r>
      <w:r w:rsidR="002B7554">
        <w:rPr>
          <w:rFonts w:asciiTheme="minorHAnsi" w:hAnsiTheme="minorHAnsi"/>
          <w:b w:val="0"/>
          <w:szCs w:val="22"/>
        </w:rPr>
        <w:t>dditional clarification</w:t>
      </w:r>
      <w:r>
        <w:rPr>
          <w:rFonts w:asciiTheme="minorHAnsi" w:hAnsiTheme="minorHAnsi"/>
          <w:b w:val="0"/>
          <w:szCs w:val="22"/>
        </w:rPr>
        <w:t xml:space="preserve">: </w:t>
      </w:r>
      <w:r w:rsidR="002B7554">
        <w:rPr>
          <w:rFonts w:asciiTheme="minorHAnsi" w:hAnsiTheme="minorHAnsi"/>
          <w:b w:val="0"/>
          <w:szCs w:val="22"/>
        </w:rPr>
        <w:t xml:space="preserve"> </w:t>
      </w:r>
    </w:p>
    <w:p w:rsidR="000B37EE" w:rsidRDefault="000B37EE" w:rsidP="0091421B">
      <w:pPr>
        <w:pStyle w:val="ListParagraph"/>
        <w:numPr>
          <w:ilvl w:val="3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Service dogs in training</w:t>
      </w:r>
      <w:r w:rsidR="009973F0">
        <w:rPr>
          <w:rFonts w:asciiTheme="minorHAnsi" w:hAnsiTheme="minorHAnsi"/>
          <w:b w:val="0"/>
          <w:szCs w:val="22"/>
        </w:rPr>
        <w:t xml:space="preserve">. </w:t>
      </w:r>
    </w:p>
    <w:p w:rsidR="002B7554" w:rsidRDefault="002B7554" w:rsidP="002B7554">
      <w:pPr>
        <w:pStyle w:val="ListParagraph"/>
        <w:numPr>
          <w:ilvl w:val="0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Employees need to be trained</w:t>
      </w:r>
      <w:r w:rsidR="009973F0">
        <w:rPr>
          <w:rFonts w:asciiTheme="minorHAnsi" w:hAnsiTheme="minorHAnsi"/>
          <w:b w:val="0"/>
          <w:szCs w:val="22"/>
        </w:rPr>
        <w:t>:</w:t>
      </w:r>
    </w:p>
    <w:p w:rsidR="002B7554" w:rsidRDefault="002B7554" w:rsidP="002B7554">
      <w:pPr>
        <w:pStyle w:val="ListParagraph"/>
        <w:numPr>
          <w:ilvl w:val="1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Amy Sackett </w:t>
      </w:r>
      <w:r w:rsidR="00CA6465">
        <w:rPr>
          <w:rFonts w:asciiTheme="minorHAnsi" w:hAnsiTheme="minorHAnsi"/>
          <w:b w:val="0"/>
          <w:szCs w:val="22"/>
        </w:rPr>
        <w:t>will do</w:t>
      </w:r>
      <w:r>
        <w:rPr>
          <w:rFonts w:asciiTheme="minorHAnsi" w:hAnsiTheme="minorHAnsi"/>
          <w:b w:val="0"/>
          <w:szCs w:val="22"/>
        </w:rPr>
        <w:t xml:space="preserve"> the training for free</w:t>
      </w:r>
      <w:r w:rsidR="009973F0">
        <w:rPr>
          <w:rFonts w:asciiTheme="minorHAnsi" w:hAnsiTheme="minorHAnsi"/>
          <w:b w:val="0"/>
          <w:szCs w:val="22"/>
        </w:rPr>
        <w:t xml:space="preserve">. </w:t>
      </w:r>
    </w:p>
    <w:p w:rsidR="0091421B" w:rsidRPr="002B7554" w:rsidRDefault="00C87B36" w:rsidP="0091421B">
      <w:pPr>
        <w:pStyle w:val="ListParagraph"/>
        <w:numPr>
          <w:ilvl w:val="0"/>
          <w:numId w:val="5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Pull off the agenda,</w:t>
      </w:r>
      <w:r w:rsidR="00CA6465">
        <w:rPr>
          <w:rFonts w:asciiTheme="minorHAnsi" w:hAnsiTheme="minorHAnsi"/>
          <w:b w:val="0"/>
          <w:szCs w:val="22"/>
        </w:rPr>
        <w:t xml:space="preserve"> </w:t>
      </w:r>
      <w:r>
        <w:rPr>
          <w:rFonts w:asciiTheme="minorHAnsi" w:hAnsiTheme="minorHAnsi"/>
          <w:b w:val="0"/>
          <w:szCs w:val="22"/>
        </w:rPr>
        <w:t>rework, and resubmit.</w:t>
      </w:r>
    </w:p>
    <w:p w:rsidR="002B7554" w:rsidRDefault="002B7554" w:rsidP="002B7554">
      <w:pPr>
        <w:rPr>
          <w:rFonts w:asciiTheme="minorHAnsi" w:hAnsiTheme="minorHAnsi"/>
          <w:szCs w:val="22"/>
        </w:rPr>
      </w:pPr>
    </w:p>
    <w:p w:rsidR="002B7554" w:rsidRDefault="00C87B36" w:rsidP="002B755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Commissioner </w:t>
      </w:r>
      <w:r w:rsidR="002B7554">
        <w:rPr>
          <w:rFonts w:asciiTheme="minorHAnsi" w:hAnsiTheme="minorHAnsi"/>
          <w:szCs w:val="22"/>
        </w:rPr>
        <w:t>Kevin Cameron:</w:t>
      </w:r>
    </w:p>
    <w:p w:rsidR="00C87B36" w:rsidRPr="009973F0" w:rsidRDefault="00C87B36" w:rsidP="002B7554">
      <w:pPr>
        <w:pStyle w:val="ListParagraph"/>
        <w:numPr>
          <w:ilvl w:val="0"/>
          <w:numId w:val="12"/>
        </w:numPr>
        <w:rPr>
          <w:rFonts w:asciiTheme="minorHAnsi" w:hAnsiTheme="minorHAnsi"/>
          <w:b w:val="0"/>
          <w:szCs w:val="22"/>
        </w:rPr>
      </w:pPr>
      <w:r w:rsidRPr="009973F0">
        <w:rPr>
          <w:rFonts w:asciiTheme="minorHAnsi" w:hAnsiTheme="minorHAnsi"/>
          <w:b w:val="0"/>
          <w:szCs w:val="22"/>
        </w:rPr>
        <w:t xml:space="preserve">Matt Plummer, </w:t>
      </w:r>
      <w:r w:rsidR="009973F0">
        <w:rPr>
          <w:rFonts w:asciiTheme="minorHAnsi" w:hAnsiTheme="minorHAnsi"/>
          <w:b w:val="0"/>
          <w:szCs w:val="22"/>
        </w:rPr>
        <w:t>Wellness p</w:t>
      </w:r>
      <w:r w:rsidR="004F3705" w:rsidRPr="009973F0">
        <w:rPr>
          <w:rFonts w:asciiTheme="minorHAnsi" w:hAnsiTheme="minorHAnsi"/>
          <w:b w:val="0"/>
          <w:szCs w:val="22"/>
        </w:rPr>
        <w:t>rovided a p</w:t>
      </w:r>
      <w:r w:rsidRPr="009973F0">
        <w:rPr>
          <w:rFonts w:asciiTheme="minorHAnsi" w:hAnsiTheme="minorHAnsi"/>
          <w:b w:val="0"/>
          <w:szCs w:val="22"/>
        </w:rPr>
        <w:t xml:space="preserve">roposal for </w:t>
      </w:r>
      <w:r w:rsidR="004F3705" w:rsidRPr="009973F0">
        <w:rPr>
          <w:rFonts w:asciiTheme="minorHAnsi" w:hAnsiTheme="minorHAnsi"/>
          <w:b w:val="0"/>
          <w:szCs w:val="22"/>
        </w:rPr>
        <w:t xml:space="preserve">a </w:t>
      </w:r>
      <w:r w:rsidRPr="009973F0">
        <w:rPr>
          <w:rFonts w:asciiTheme="minorHAnsi" w:hAnsiTheme="minorHAnsi"/>
          <w:b w:val="0"/>
          <w:szCs w:val="22"/>
        </w:rPr>
        <w:t>Wellness Clinic and work-out facility:</w:t>
      </w:r>
    </w:p>
    <w:p w:rsidR="00C87B36" w:rsidRDefault="00C87B36" w:rsidP="00C87B36">
      <w:pPr>
        <w:pStyle w:val="ListParagraph"/>
        <w:numPr>
          <w:ilvl w:val="1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Very expensive;</w:t>
      </w:r>
    </w:p>
    <w:p w:rsidR="00C87B36" w:rsidRDefault="00C87B36" w:rsidP="00C87B36">
      <w:pPr>
        <w:pStyle w:val="ListParagraph"/>
        <w:numPr>
          <w:ilvl w:val="1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Need analysis of the cost;</w:t>
      </w:r>
    </w:p>
    <w:p w:rsidR="002B7554" w:rsidRDefault="002B7554" w:rsidP="002B7554">
      <w:pPr>
        <w:pStyle w:val="ListParagraph"/>
        <w:numPr>
          <w:ilvl w:val="1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Private firms </w:t>
      </w:r>
      <w:r w:rsidR="00C87B36">
        <w:rPr>
          <w:rFonts w:asciiTheme="minorHAnsi" w:hAnsiTheme="minorHAnsi"/>
          <w:b w:val="0"/>
          <w:szCs w:val="22"/>
        </w:rPr>
        <w:t>w</w:t>
      </w:r>
      <w:r w:rsidR="004F3705">
        <w:rPr>
          <w:rFonts w:asciiTheme="minorHAnsi" w:hAnsiTheme="minorHAnsi"/>
          <w:b w:val="0"/>
          <w:szCs w:val="22"/>
        </w:rPr>
        <w:t>ill do everything:</w:t>
      </w:r>
    </w:p>
    <w:p w:rsidR="002B7554" w:rsidRDefault="004F3705" w:rsidP="002B7554">
      <w:pPr>
        <w:pStyle w:val="ListParagraph"/>
        <w:numPr>
          <w:ilvl w:val="2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Gather a group to research </w:t>
      </w:r>
      <w:r w:rsidR="009973F0">
        <w:rPr>
          <w:rFonts w:asciiTheme="minorHAnsi" w:hAnsiTheme="minorHAnsi"/>
          <w:b w:val="0"/>
          <w:szCs w:val="22"/>
        </w:rPr>
        <w:t>c</w:t>
      </w:r>
      <w:r w:rsidR="002B7554">
        <w:rPr>
          <w:rFonts w:asciiTheme="minorHAnsi" w:hAnsiTheme="minorHAnsi"/>
          <w:b w:val="0"/>
          <w:szCs w:val="22"/>
        </w:rPr>
        <w:t>linic versus work-out c</w:t>
      </w:r>
      <w:r>
        <w:rPr>
          <w:rFonts w:asciiTheme="minorHAnsi" w:hAnsiTheme="minorHAnsi"/>
          <w:b w:val="0"/>
          <w:szCs w:val="22"/>
        </w:rPr>
        <w:t xml:space="preserve">enter; </w:t>
      </w:r>
      <w:r w:rsidR="009973F0">
        <w:rPr>
          <w:rFonts w:asciiTheme="minorHAnsi" w:hAnsiTheme="minorHAnsi"/>
          <w:b w:val="0"/>
          <w:szCs w:val="22"/>
        </w:rPr>
        <w:t>and</w:t>
      </w:r>
    </w:p>
    <w:p w:rsidR="001144D6" w:rsidRDefault="001144D6" w:rsidP="002B7554">
      <w:pPr>
        <w:pStyle w:val="ListParagraph"/>
        <w:numPr>
          <w:ilvl w:val="2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Deschutes and Jackson Counties have </w:t>
      </w:r>
      <w:r w:rsidR="004F3705">
        <w:rPr>
          <w:rFonts w:asciiTheme="minorHAnsi" w:hAnsiTheme="minorHAnsi"/>
          <w:b w:val="0"/>
          <w:szCs w:val="22"/>
        </w:rPr>
        <w:t>a</w:t>
      </w:r>
      <w:r>
        <w:rPr>
          <w:rFonts w:asciiTheme="minorHAnsi" w:hAnsiTheme="minorHAnsi"/>
          <w:b w:val="0"/>
          <w:szCs w:val="22"/>
        </w:rPr>
        <w:t xml:space="preserve"> </w:t>
      </w:r>
      <w:r w:rsidR="009973F0">
        <w:rPr>
          <w:rFonts w:asciiTheme="minorHAnsi" w:hAnsiTheme="minorHAnsi"/>
          <w:b w:val="0"/>
          <w:szCs w:val="22"/>
        </w:rPr>
        <w:t>c</w:t>
      </w:r>
      <w:r>
        <w:rPr>
          <w:rFonts w:asciiTheme="minorHAnsi" w:hAnsiTheme="minorHAnsi"/>
          <w:b w:val="0"/>
          <w:szCs w:val="22"/>
        </w:rPr>
        <w:t>linic</w:t>
      </w:r>
      <w:r w:rsidR="004F3705">
        <w:rPr>
          <w:rFonts w:asciiTheme="minorHAnsi" w:hAnsiTheme="minorHAnsi"/>
          <w:b w:val="0"/>
          <w:szCs w:val="22"/>
        </w:rPr>
        <w:t>.</w:t>
      </w:r>
    </w:p>
    <w:p w:rsidR="00C87B36" w:rsidRDefault="00C87B36" w:rsidP="001144D6">
      <w:pPr>
        <w:pStyle w:val="ListParagraph"/>
        <w:numPr>
          <w:ilvl w:val="1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Need to revisit;</w:t>
      </w:r>
    </w:p>
    <w:p w:rsidR="001144D6" w:rsidRDefault="001144D6" w:rsidP="001144D6">
      <w:pPr>
        <w:pStyle w:val="ListParagraph"/>
        <w:numPr>
          <w:ilvl w:val="1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Thinking old juvenile area</w:t>
      </w:r>
      <w:r w:rsidR="009973F0">
        <w:rPr>
          <w:rFonts w:asciiTheme="minorHAnsi" w:hAnsiTheme="minorHAnsi"/>
          <w:b w:val="0"/>
          <w:szCs w:val="22"/>
        </w:rPr>
        <w:t>:</w:t>
      </w:r>
    </w:p>
    <w:p w:rsidR="001144D6" w:rsidRPr="002B7554" w:rsidRDefault="001144D6" w:rsidP="001144D6">
      <w:pPr>
        <w:pStyle w:val="ListParagraph"/>
        <w:numPr>
          <w:ilvl w:val="2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Not everyone can go into Juvenile</w:t>
      </w:r>
    </w:p>
    <w:p w:rsidR="00C87B36" w:rsidRDefault="00C87B36" w:rsidP="00C87B36">
      <w:pPr>
        <w:pStyle w:val="ListParagraph"/>
        <w:numPr>
          <w:ilvl w:val="1"/>
          <w:numId w:val="12"/>
        </w:numPr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A lot of work to do</w:t>
      </w:r>
      <w:r w:rsidR="004F3705">
        <w:rPr>
          <w:rFonts w:asciiTheme="minorHAnsi" w:hAnsiTheme="minorHAnsi"/>
          <w:b w:val="0"/>
          <w:szCs w:val="22"/>
        </w:rPr>
        <w:t>.</w:t>
      </w:r>
    </w:p>
    <w:p w:rsidR="002B7554" w:rsidRPr="002B7554" w:rsidRDefault="002B7554" w:rsidP="002B7554">
      <w:pPr>
        <w:rPr>
          <w:rFonts w:asciiTheme="minorHAnsi" w:hAnsiTheme="minorHAnsi"/>
          <w:szCs w:val="22"/>
        </w:rPr>
      </w:pPr>
    </w:p>
    <w:p w:rsidR="00856C17" w:rsidRDefault="00856C17" w:rsidP="00856C17">
      <w:pPr>
        <w:rPr>
          <w:rFonts w:asciiTheme="minorHAnsi" w:hAnsiTheme="minorHAnsi"/>
          <w:b w:val="0"/>
          <w:szCs w:val="22"/>
        </w:rPr>
      </w:pPr>
      <w:r w:rsidRPr="005E032D">
        <w:rPr>
          <w:rFonts w:asciiTheme="minorHAnsi" w:hAnsiTheme="minorHAnsi"/>
          <w:szCs w:val="22"/>
        </w:rPr>
        <w:t>Adjourned</w:t>
      </w:r>
      <w:r w:rsidR="001144D6">
        <w:rPr>
          <w:rFonts w:asciiTheme="minorHAnsi" w:hAnsiTheme="minorHAnsi"/>
          <w:b w:val="0"/>
          <w:szCs w:val="22"/>
        </w:rPr>
        <w:t xml:space="preserve"> – 9:35 a.m.</w:t>
      </w:r>
    </w:p>
    <w:p w:rsidR="009973F0" w:rsidRPr="005E032D" w:rsidRDefault="009973F0" w:rsidP="00856C17">
      <w:pPr>
        <w:rPr>
          <w:rFonts w:asciiTheme="minorHAnsi" w:hAnsiTheme="minorHAnsi"/>
          <w:szCs w:val="22"/>
        </w:rPr>
      </w:pPr>
    </w:p>
    <w:p w:rsidR="009973F0" w:rsidRDefault="009973F0" w:rsidP="009973F0">
      <w:pPr>
        <w:tabs>
          <w:tab w:val="left" w:pos="1800"/>
        </w:tabs>
        <w:rPr>
          <w:rFonts w:ascii="Calibri" w:hAnsi="Calibri" w:cs="Tahoma"/>
          <w:szCs w:val="24"/>
        </w:rPr>
      </w:pPr>
      <w:r w:rsidRPr="00B82F8E">
        <w:rPr>
          <w:rFonts w:ascii="Calibri" w:hAnsi="Calibri" w:cs="Tahoma"/>
          <w:b w:val="0"/>
          <w:szCs w:val="24"/>
        </w:rPr>
        <w:t>COMPLETED BY:</w:t>
      </w:r>
      <w:r w:rsidRPr="00B82F8E">
        <w:rPr>
          <w:rFonts w:ascii="Calibri" w:hAnsi="Calibri" w:cs="Tahoma"/>
          <w:szCs w:val="24"/>
        </w:rPr>
        <w:t xml:space="preserve">  </w:t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>Gordean Ash</w:t>
      </w:r>
      <w:r>
        <w:rPr>
          <w:rFonts w:ascii="Calibri" w:hAnsi="Calibri" w:cs="Tahoma"/>
          <w:szCs w:val="24"/>
        </w:rPr>
        <w:t xml:space="preserve"> </w:t>
      </w:r>
    </w:p>
    <w:p w:rsidR="009973F0" w:rsidRDefault="009973F0" w:rsidP="009973F0">
      <w:pPr>
        <w:tabs>
          <w:tab w:val="left" w:pos="1800"/>
        </w:tabs>
        <w:rPr>
          <w:rFonts w:ascii="Calibri" w:hAnsi="Calibri" w:cs="Tahoma"/>
          <w:b w:val="0"/>
          <w:i/>
          <w:szCs w:val="24"/>
        </w:rPr>
      </w:pPr>
      <w:r w:rsidRPr="00BB2BA5">
        <w:rPr>
          <w:rFonts w:ascii="Calibri" w:hAnsi="Calibri" w:cs="Tahoma"/>
          <w:b w:val="0"/>
          <w:i/>
          <w:szCs w:val="24"/>
        </w:rPr>
        <w:t xml:space="preserve">Reviewed by: </w:t>
      </w:r>
      <w:r>
        <w:rPr>
          <w:rFonts w:ascii="Calibri" w:hAnsi="Calibri" w:cs="Tahoma"/>
          <w:b w:val="0"/>
          <w:i/>
          <w:szCs w:val="24"/>
        </w:rPr>
        <w:tab/>
      </w:r>
      <w:r>
        <w:rPr>
          <w:rFonts w:ascii="Calibri" w:hAnsi="Calibri" w:cs="Tahoma"/>
          <w:b w:val="0"/>
          <w:i/>
          <w:szCs w:val="24"/>
        </w:rPr>
        <w:t>Allycia Weathers</w:t>
      </w:r>
    </w:p>
    <w:p w:rsidR="003728B4" w:rsidRPr="005E032D" w:rsidRDefault="009973F0">
      <w:pPr>
        <w:rPr>
          <w:rFonts w:asciiTheme="minorHAnsi" w:hAnsiTheme="minorHAnsi"/>
        </w:rPr>
      </w:pPr>
    </w:p>
    <w:sectPr w:rsidR="003728B4" w:rsidRPr="005E032D" w:rsidSect="00BE4CAA">
      <w:footerReference w:type="default" r:id="rId10"/>
      <w:pgSz w:w="12240" w:h="15840"/>
      <w:pgMar w:top="99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C6" w:rsidRDefault="001144D6">
      <w:r>
        <w:separator/>
      </w:r>
    </w:p>
  </w:endnote>
  <w:endnote w:type="continuationSeparator" w:id="0">
    <w:p w:rsidR="001C15C6" w:rsidRDefault="0011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07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607" w:rsidRDefault="00856C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3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607" w:rsidRDefault="00997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C6" w:rsidRDefault="001144D6">
      <w:r>
        <w:separator/>
      </w:r>
    </w:p>
  </w:footnote>
  <w:footnote w:type="continuationSeparator" w:id="0">
    <w:p w:rsidR="001C15C6" w:rsidRDefault="0011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5F0"/>
    <w:multiLevelType w:val="hybridMultilevel"/>
    <w:tmpl w:val="3CF4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1BF5"/>
    <w:multiLevelType w:val="hybridMultilevel"/>
    <w:tmpl w:val="84D8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ACA"/>
    <w:multiLevelType w:val="hybridMultilevel"/>
    <w:tmpl w:val="BFE8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119D8"/>
    <w:multiLevelType w:val="hybridMultilevel"/>
    <w:tmpl w:val="66DA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748F"/>
    <w:multiLevelType w:val="hybridMultilevel"/>
    <w:tmpl w:val="BA74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61A96"/>
    <w:multiLevelType w:val="hybridMultilevel"/>
    <w:tmpl w:val="8164389A"/>
    <w:lvl w:ilvl="0" w:tplc="7988C77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A0AC7"/>
    <w:multiLevelType w:val="hybridMultilevel"/>
    <w:tmpl w:val="4384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5682"/>
    <w:multiLevelType w:val="hybridMultilevel"/>
    <w:tmpl w:val="ED18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3250F"/>
    <w:multiLevelType w:val="hybridMultilevel"/>
    <w:tmpl w:val="E88008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83A89"/>
    <w:multiLevelType w:val="hybridMultilevel"/>
    <w:tmpl w:val="B5DA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17811"/>
    <w:multiLevelType w:val="hybridMultilevel"/>
    <w:tmpl w:val="065C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B7AAF"/>
    <w:multiLevelType w:val="hybridMultilevel"/>
    <w:tmpl w:val="256E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7"/>
    <w:rsid w:val="00031606"/>
    <w:rsid w:val="000B37EE"/>
    <w:rsid w:val="001144D6"/>
    <w:rsid w:val="00125823"/>
    <w:rsid w:val="00146D4E"/>
    <w:rsid w:val="001C15C6"/>
    <w:rsid w:val="001E4DA0"/>
    <w:rsid w:val="002719E5"/>
    <w:rsid w:val="002B7554"/>
    <w:rsid w:val="002C2F12"/>
    <w:rsid w:val="002D0164"/>
    <w:rsid w:val="00386A3B"/>
    <w:rsid w:val="004F3705"/>
    <w:rsid w:val="00550121"/>
    <w:rsid w:val="005E032D"/>
    <w:rsid w:val="0068771A"/>
    <w:rsid w:val="00715FD2"/>
    <w:rsid w:val="00771960"/>
    <w:rsid w:val="00856C17"/>
    <w:rsid w:val="0091421B"/>
    <w:rsid w:val="009973F0"/>
    <w:rsid w:val="00A022D8"/>
    <w:rsid w:val="00C87B36"/>
    <w:rsid w:val="00CA6465"/>
    <w:rsid w:val="00D53E00"/>
    <w:rsid w:val="00D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17"/>
    <w:pPr>
      <w:spacing w:after="0" w:line="240" w:lineRule="auto"/>
    </w:pPr>
    <w:rPr>
      <w:rFonts w:ascii="Verdana" w:eastAsia="Times New Roman" w:hAnsi="Verdana" w:cs="Arial"/>
      <w:b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856C17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56C17"/>
    <w:pPr>
      <w:keepNext/>
      <w:tabs>
        <w:tab w:val="right" w:pos="3330"/>
        <w:tab w:val="left" w:pos="3870"/>
        <w:tab w:val="left" w:pos="4140"/>
        <w:tab w:val="right" w:pos="8550"/>
      </w:tabs>
      <w:jc w:val="center"/>
      <w:outlineLvl w:val="2"/>
    </w:pPr>
    <w:rPr>
      <w:rFonts w:ascii="Arial" w:hAnsi="Arial"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C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56C17"/>
    <w:rPr>
      <w:rFonts w:ascii="Arial" w:eastAsia="Times New Roman" w:hAnsi="Arial" w:cs="Arial"/>
      <w:b/>
      <w:sz w:val="24"/>
      <w:szCs w:val="20"/>
    </w:rPr>
  </w:style>
  <w:style w:type="paragraph" w:styleId="Title">
    <w:name w:val="Title"/>
    <w:basedOn w:val="Normal"/>
    <w:link w:val="TitleChar"/>
    <w:qFormat/>
    <w:rsid w:val="00856C17"/>
    <w:pPr>
      <w:jc w:val="center"/>
    </w:pPr>
    <w:rPr>
      <w:rFonts w:ascii="Times New Roman" w:hAnsi="Times New Roman" w:cs="Times New Roman"/>
      <w:bCs w:val="0"/>
      <w:sz w:val="48"/>
    </w:rPr>
  </w:style>
  <w:style w:type="character" w:customStyle="1" w:styleId="TitleChar">
    <w:name w:val="Title Char"/>
    <w:basedOn w:val="DefaultParagraphFont"/>
    <w:link w:val="Title"/>
    <w:rsid w:val="00856C17"/>
    <w:rPr>
      <w:rFonts w:ascii="Times New Roman" w:eastAsia="Times New Roman" w:hAnsi="Times New Roman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856C17"/>
    <w:pPr>
      <w:tabs>
        <w:tab w:val="right" w:pos="3330"/>
        <w:tab w:val="left" w:pos="3870"/>
        <w:tab w:val="right" w:pos="8460"/>
      </w:tabs>
      <w:jc w:val="center"/>
    </w:pPr>
    <w:rPr>
      <w:rFonts w:ascii="Arial" w:hAnsi="Arial"/>
      <w:bCs w:val="0"/>
      <w:sz w:val="32"/>
    </w:rPr>
  </w:style>
  <w:style w:type="character" w:customStyle="1" w:styleId="SubtitleChar">
    <w:name w:val="Subtitle Char"/>
    <w:basedOn w:val="DefaultParagraphFont"/>
    <w:link w:val="Subtitle"/>
    <w:rsid w:val="00856C17"/>
    <w:rPr>
      <w:rFonts w:ascii="Arial" w:eastAsia="Times New Roman" w:hAnsi="Arial" w:cs="Arial"/>
      <w:b/>
      <w:sz w:val="32"/>
      <w:szCs w:val="20"/>
    </w:rPr>
  </w:style>
  <w:style w:type="paragraph" w:styleId="BodyText">
    <w:name w:val="Body Text"/>
    <w:basedOn w:val="Normal"/>
    <w:link w:val="BodyTextChar"/>
    <w:rsid w:val="00856C17"/>
    <w:rPr>
      <w:rFonts w:ascii="Times New Roman" w:hAnsi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856C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6C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6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17"/>
    <w:rPr>
      <w:rFonts w:ascii="Verdana" w:eastAsia="Times New Roman" w:hAnsi="Verdana" w:cs="Arial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17"/>
    <w:pPr>
      <w:spacing w:after="0" w:line="240" w:lineRule="auto"/>
    </w:pPr>
    <w:rPr>
      <w:rFonts w:ascii="Verdana" w:eastAsia="Times New Roman" w:hAnsi="Verdana" w:cs="Arial"/>
      <w:b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856C17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56C17"/>
    <w:pPr>
      <w:keepNext/>
      <w:tabs>
        <w:tab w:val="right" w:pos="3330"/>
        <w:tab w:val="left" w:pos="3870"/>
        <w:tab w:val="left" w:pos="4140"/>
        <w:tab w:val="right" w:pos="8550"/>
      </w:tabs>
      <w:jc w:val="center"/>
      <w:outlineLvl w:val="2"/>
    </w:pPr>
    <w:rPr>
      <w:rFonts w:ascii="Arial" w:hAnsi="Arial"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C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56C17"/>
    <w:rPr>
      <w:rFonts w:ascii="Arial" w:eastAsia="Times New Roman" w:hAnsi="Arial" w:cs="Arial"/>
      <w:b/>
      <w:sz w:val="24"/>
      <w:szCs w:val="20"/>
    </w:rPr>
  </w:style>
  <w:style w:type="paragraph" w:styleId="Title">
    <w:name w:val="Title"/>
    <w:basedOn w:val="Normal"/>
    <w:link w:val="TitleChar"/>
    <w:qFormat/>
    <w:rsid w:val="00856C17"/>
    <w:pPr>
      <w:jc w:val="center"/>
    </w:pPr>
    <w:rPr>
      <w:rFonts w:ascii="Times New Roman" w:hAnsi="Times New Roman" w:cs="Times New Roman"/>
      <w:bCs w:val="0"/>
      <w:sz w:val="48"/>
    </w:rPr>
  </w:style>
  <w:style w:type="character" w:customStyle="1" w:styleId="TitleChar">
    <w:name w:val="Title Char"/>
    <w:basedOn w:val="DefaultParagraphFont"/>
    <w:link w:val="Title"/>
    <w:rsid w:val="00856C17"/>
    <w:rPr>
      <w:rFonts w:ascii="Times New Roman" w:eastAsia="Times New Roman" w:hAnsi="Times New Roman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856C17"/>
    <w:pPr>
      <w:tabs>
        <w:tab w:val="right" w:pos="3330"/>
        <w:tab w:val="left" w:pos="3870"/>
        <w:tab w:val="right" w:pos="8460"/>
      </w:tabs>
      <w:jc w:val="center"/>
    </w:pPr>
    <w:rPr>
      <w:rFonts w:ascii="Arial" w:hAnsi="Arial"/>
      <w:bCs w:val="0"/>
      <w:sz w:val="32"/>
    </w:rPr>
  </w:style>
  <w:style w:type="character" w:customStyle="1" w:styleId="SubtitleChar">
    <w:name w:val="Subtitle Char"/>
    <w:basedOn w:val="DefaultParagraphFont"/>
    <w:link w:val="Subtitle"/>
    <w:rsid w:val="00856C17"/>
    <w:rPr>
      <w:rFonts w:ascii="Arial" w:eastAsia="Times New Roman" w:hAnsi="Arial" w:cs="Arial"/>
      <w:b/>
      <w:sz w:val="32"/>
      <w:szCs w:val="20"/>
    </w:rPr>
  </w:style>
  <w:style w:type="paragraph" w:styleId="BodyText">
    <w:name w:val="Body Text"/>
    <w:basedOn w:val="Normal"/>
    <w:link w:val="BodyTextChar"/>
    <w:rsid w:val="00856C17"/>
    <w:rPr>
      <w:rFonts w:ascii="Times New Roman" w:hAnsi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856C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6C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6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17"/>
    <w:rPr>
      <w:rFonts w:ascii="Verdana" w:eastAsia="Times New Roman" w:hAnsi="Verdana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E9B663A7B2E4885B0ED84B4024670" ma:contentTypeVersion="2" ma:contentTypeDescription="Create a new document." ma:contentTypeScope="" ma:versionID="e548f88d478a78f21d6d06749aeea9d1">
  <xsd:schema xmlns:xsd="http://www.w3.org/2001/XMLSchema" xmlns:xs="http://www.w3.org/2001/XMLSchema" xmlns:p="http://schemas.microsoft.com/office/2006/metadata/properties" xmlns:ns1="http://schemas.microsoft.com/sharepoint/v3" xmlns:ns2="84c6dae6-9baf-4b35-8297-4700eae5b5fc" targetNamespace="http://schemas.microsoft.com/office/2006/metadata/properties" ma:root="true" ma:fieldsID="5a04fac45ad1ee4ed2857888f1eb7c85" ns1:_="" ns2:_="">
    <xsd:import namespace="http://schemas.microsoft.com/sharepoint/v3"/>
    <xsd:import namespace="84c6dae6-9baf-4b35-8297-4700eae5b5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6dae6-9baf-4b35-8297-4700eae5b5f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4c6dae6-9baf-4b35-8297-4700eae5b5f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C1B1EE-6C21-40C1-9686-7348AAAC501B}"/>
</file>

<file path=customXml/itemProps2.xml><?xml version="1.0" encoding="utf-8"?>
<ds:datastoreItem xmlns:ds="http://schemas.openxmlformats.org/officeDocument/2006/customXml" ds:itemID="{44B640A2-F681-4212-8EE2-EF9F45781353}"/>
</file>

<file path=customXml/itemProps3.xml><?xml version="1.0" encoding="utf-8"?>
<ds:datastoreItem xmlns:ds="http://schemas.openxmlformats.org/officeDocument/2006/customXml" ds:itemID="{AD294261-5AF2-446E-A7AB-B0270617BEC1}"/>
</file>

<file path=customXml/itemProps4.xml><?xml version="1.0" encoding="utf-8"?>
<ds:datastoreItem xmlns:ds="http://schemas.openxmlformats.org/officeDocument/2006/customXml" ds:itemID="{0AF86BC0-4329-44E8-838B-CEE4E404D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Gordean Ash</dc:creator>
  <cp:lastModifiedBy>Allycia R. Weathers</cp:lastModifiedBy>
  <cp:revision>9</cp:revision>
  <dcterms:created xsi:type="dcterms:W3CDTF">2015-12-28T15:56:00Z</dcterms:created>
  <dcterms:modified xsi:type="dcterms:W3CDTF">2016-01-06T00:16:00Z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0x0101006ECE9B663A7B2E4885B0ED84B4024670</vt:lpwstr>
  </property>
</Properties>
</file>