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4254" w14:textId="77777777" w:rsidR="00FF2BC4" w:rsidRDefault="00FF2BC4" w:rsidP="00551B3B">
      <w:pPr>
        <w:tabs>
          <w:tab w:val="left" w:pos="0"/>
        </w:tabs>
        <w:jc w:val="center"/>
        <w:rPr>
          <w:rFonts w:ascii="Cambria" w:hAnsi="Cambria" w:cs="Arial"/>
          <w:b/>
          <w:sz w:val="32"/>
          <w:szCs w:val="32"/>
        </w:rPr>
      </w:pPr>
    </w:p>
    <w:p w14:paraId="45AD7359" w14:textId="77777777" w:rsidR="00551B3B" w:rsidRPr="00465E1A" w:rsidRDefault="00E0393C" w:rsidP="00551B3B">
      <w:pPr>
        <w:tabs>
          <w:tab w:val="left" w:pos="0"/>
        </w:tabs>
        <w:jc w:val="center"/>
        <w:rPr>
          <w:rFonts w:ascii="Cambria" w:hAnsi="Cambria" w:cs="Arial"/>
          <w:b/>
          <w:sz w:val="32"/>
          <w:szCs w:val="32"/>
        </w:rPr>
      </w:pPr>
      <w:r>
        <w:rPr>
          <w:rFonts w:ascii="Cambria" w:hAnsi="Cambria" w:cs="Arial"/>
          <w:b/>
          <w:sz w:val="32"/>
          <w:szCs w:val="32"/>
        </w:rPr>
        <w:t>Marion County Health &amp; Human Services</w:t>
      </w:r>
    </w:p>
    <w:p w14:paraId="2A2EE737"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 xml:space="preserve">Intellectual </w:t>
      </w:r>
      <w:r w:rsidR="00A42EE7">
        <w:rPr>
          <w:rFonts w:ascii="Cambria" w:hAnsi="Cambria" w:cs="Arial"/>
          <w:b/>
          <w:sz w:val="30"/>
          <w:szCs w:val="30"/>
        </w:rPr>
        <w:t>and</w:t>
      </w:r>
      <w:r w:rsidRPr="00465E1A">
        <w:rPr>
          <w:rFonts w:ascii="Cambria" w:hAnsi="Cambria" w:cs="Arial"/>
          <w:b/>
          <w:sz w:val="30"/>
          <w:szCs w:val="30"/>
        </w:rPr>
        <w:t xml:space="preserve"> Developmental Disabilities Advisory Committee</w:t>
      </w:r>
    </w:p>
    <w:p w14:paraId="6468E033" w14:textId="77777777" w:rsidR="00551B3B" w:rsidRPr="00465E1A" w:rsidRDefault="00551B3B" w:rsidP="00551B3B">
      <w:pPr>
        <w:tabs>
          <w:tab w:val="left" w:pos="0"/>
        </w:tabs>
        <w:jc w:val="center"/>
        <w:rPr>
          <w:rFonts w:ascii="Cambria" w:hAnsi="Cambria" w:cs="Arial"/>
          <w:b/>
          <w:sz w:val="30"/>
          <w:szCs w:val="30"/>
        </w:rPr>
      </w:pPr>
      <w:r w:rsidRPr="00465E1A">
        <w:rPr>
          <w:rFonts w:ascii="Cambria" w:hAnsi="Cambria" w:cs="Arial"/>
          <w:b/>
          <w:sz w:val="30"/>
          <w:szCs w:val="30"/>
        </w:rPr>
        <w:t>Agenda</w:t>
      </w:r>
    </w:p>
    <w:p w14:paraId="266DFFB6" w14:textId="54D1AC4E" w:rsidR="00551B3B" w:rsidRDefault="00B42BD3" w:rsidP="00551B3B">
      <w:pPr>
        <w:tabs>
          <w:tab w:val="left" w:pos="0"/>
        </w:tabs>
        <w:jc w:val="center"/>
        <w:rPr>
          <w:rFonts w:ascii="Cambria" w:hAnsi="Cambria" w:cs="Arial"/>
          <w:b/>
          <w:sz w:val="30"/>
          <w:szCs w:val="30"/>
        </w:rPr>
      </w:pPr>
      <w:r>
        <w:rPr>
          <w:rFonts w:ascii="Cambria" w:hAnsi="Cambria" w:cs="Arial"/>
          <w:b/>
          <w:sz w:val="30"/>
          <w:szCs w:val="30"/>
        </w:rPr>
        <w:t>May 10</w:t>
      </w:r>
      <w:r w:rsidR="00E7156F">
        <w:rPr>
          <w:rFonts w:ascii="Cambria" w:hAnsi="Cambria" w:cs="Arial"/>
          <w:b/>
          <w:sz w:val="30"/>
          <w:szCs w:val="30"/>
        </w:rPr>
        <w:t>, 2023</w:t>
      </w:r>
    </w:p>
    <w:p w14:paraId="64F7B445" w14:textId="77777777" w:rsidR="00773DCB" w:rsidRDefault="00773DCB" w:rsidP="00E058B1">
      <w:pPr>
        <w:tabs>
          <w:tab w:val="left" w:pos="0"/>
        </w:tabs>
        <w:ind w:left="720" w:hanging="720"/>
        <w:jc w:val="center"/>
        <w:rPr>
          <w:rFonts w:ascii="Cambria" w:hAnsi="Cambria"/>
          <w:sz w:val="24"/>
          <w:szCs w:val="24"/>
        </w:rPr>
      </w:pPr>
    </w:p>
    <w:p w14:paraId="0DCB9C07" w14:textId="08992ECA" w:rsidR="007326D9" w:rsidRDefault="00551B3B" w:rsidP="00E058B1">
      <w:pPr>
        <w:tabs>
          <w:tab w:val="left" w:pos="0"/>
        </w:tabs>
        <w:ind w:left="720" w:hanging="720"/>
        <w:jc w:val="center"/>
        <w:rPr>
          <w:rFonts w:ascii="Cambria" w:hAnsi="Cambria"/>
          <w:sz w:val="24"/>
          <w:szCs w:val="24"/>
        </w:rPr>
      </w:pPr>
      <w:r w:rsidRPr="00465E1A">
        <w:rPr>
          <w:rFonts w:ascii="Cambria" w:hAnsi="Cambria"/>
          <w:sz w:val="24"/>
          <w:szCs w:val="24"/>
        </w:rPr>
        <w:t xml:space="preserve">The </w:t>
      </w:r>
      <w:r w:rsidR="00367280">
        <w:rPr>
          <w:rFonts w:ascii="Cambria" w:hAnsi="Cambria"/>
          <w:sz w:val="24"/>
          <w:szCs w:val="24"/>
        </w:rPr>
        <w:t>February</w:t>
      </w:r>
      <w:r w:rsidR="00884892">
        <w:rPr>
          <w:rFonts w:ascii="Cambria" w:hAnsi="Cambria"/>
          <w:sz w:val="24"/>
          <w:szCs w:val="24"/>
        </w:rPr>
        <w:t xml:space="preserve"> </w:t>
      </w:r>
      <w:r w:rsidRPr="00465E1A">
        <w:rPr>
          <w:rFonts w:ascii="Cambria" w:hAnsi="Cambria"/>
          <w:sz w:val="24"/>
          <w:szCs w:val="24"/>
        </w:rPr>
        <w:t xml:space="preserve">IDDAC Meeting will be held on </w:t>
      </w:r>
      <w:r w:rsidR="000805E4">
        <w:rPr>
          <w:rFonts w:ascii="Cambria" w:hAnsi="Cambria"/>
          <w:sz w:val="24"/>
          <w:szCs w:val="24"/>
          <w:u w:val="single"/>
        </w:rPr>
        <w:t xml:space="preserve">Wednesday </w:t>
      </w:r>
      <w:r w:rsidR="00B42BD3">
        <w:rPr>
          <w:rFonts w:ascii="Cambria" w:hAnsi="Cambria"/>
          <w:sz w:val="24"/>
          <w:szCs w:val="24"/>
          <w:u w:val="single"/>
        </w:rPr>
        <w:t>May 10th</w:t>
      </w:r>
      <w:r w:rsidR="00E7156F">
        <w:rPr>
          <w:rFonts w:ascii="Cambria" w:hAnsi="Cambria"/>
          <w:sz w:val="24"/>
          <w:szCs w:val="24"/>
          <w:u w:val="single"/>
        </w:rPr>
        <w:t xml:space="preserve">, </w:t>
      </w:r>
      <w:proofErr w:type="gramStart"/>
      <w:r w:rsidR="00DA2D4B">
        <w:rPr>
          <w:rFonts w:ascii="Cambria" w:hAnsi="Cambria"/>
          <w:sz w:val="24"/>
          <w:szCs w:val="24"/>
          <w:u w:val="single"/>
        </w:rPr>
        <w:t>2023</w:t>
      </w:r>
      <w:proofErr w:type="gramEnd"/>
    </w:p>
    <w:p w14:paraId="04D50AA6" w14:textId="0E3CA4EA" w:rsidR="004A054E" w:rsidRDefault="007326D9" w:rsidP="005027FB">
      <w:pPr>
        <w:tabs>
          <w:tab w:val="left" w:pos="0"/>
        </w:tabs>
        <w:ind w:left="720" w:hanging="720"/>
        <w:jc w:val="center"/>
        <w:rPr>
          <w:rFonts w:ascii="Cambria" w:hAnsi="Cambria"/>
          <w:sz w:val="24"/>
          <w:szCs w:val="24"/>
        </w:rPr>
      </w:pPr>
      <w:r>
        <w:rPr>
          <w:rFonts w:ascii="Cambria" w:hAnsi="Cambria"/>
          <w:sz w:val="24"/>
          <w:szCs w:val="24"/>
        </w:rPr>
        <w:t xml:space="preserve">from </w:t>
      </w:r>
      <w:r w:rsidR="006C1418">
        <w:rPr>
          <w:rFonts w:ascii="Cambria" w:hAnsi="Cambria"/>
          <w:sz w:val="24"/>
          <w:szCs w:val="24"/>
        </w:rPr>
        <w:t>10</w:t>
      </w:r>
      <w:r w:rsidR="0021352C">
        <w:rPr>
          <w:rFonts w:ascii="Cambria" w:hAnsi="Cambria"/>
          <w:sz w:val="24"/>
          <w:szCs w:val="24"/>
        </w:rPr>
        <w:t>:</w:t>
      </w:r>
      <w:r w:rsidR="006C1418">
        <w:rPr>
          <w:rFonts w:ascii="Cambria" w:hAnsi="Cambria"/>
          <w:sz w:val="24"/>
          <w:szCs w:val="24"/>
        </w:rPr>
        <w:t>0</w:t>
      </w:r>
      <w:r w:rsidR="0021352C">
        <w:rPr>
          <w:rFonts w:ascii="Cambria" w:hAnsi="Cambria"/>
          <w:sz w:val="24"/>
          <w:szCs w:val="24"/>
        </w:rPr>
        <w:t>0</w:t>
      </w:r>
      <w:r>
        <w:rPr>
          <w:rFonts w:ascii="Cambria" w:hAnsi="Cambria"/>
          <w:sz w:val="24"/>
          <w:szCs w:val="24"/>
        </w:rPr>
        <w:t xml:space="preserve"> am to 1</w:t>
      </w:r>
      <w:r w:rsidR="006C1418">
        <w:rPr>
          <w:rFonts w:ascii="Cambria" w:hAnsi="Cambria"/>
          <w:sz w:val="24"/>
          <w:szCs w:val="24"/>
        </w:rPr>
        <w:t>2</w:t>
      </w:r>
      <w:r>
        <w:rPr>
          <w:rFonts w:ascii="Cambria" w:hAnsi="Cambria"/>
          <w:sz w:val="24"/>
          <w:szCs w:val="24"/>
        </w:rPr>
        <w:t>:</w:t>
      </w:r>
      <w:r w:rsidR="006C1418">
        <w:rPr>
          <w:rFonts w:ascii="Cambria" w:hAnsi="Cambria"/>
          <w:sz w:val="24"/>
          <w:szCs w:val="24"/>
        </w:rPr>
        <w:t>0</w:t>
      </w:r>
      <w:r w:rsidR="00551B3B" w:rsidRPr="00465E1A">
        <w:rPr>
          <w:rFonts w:ascii="Cambria" w:hAnsi="Cambria"/>
          <w:sz w:val="24"/>
          <w:szCs w:val="24"/>
        </w:rPr>
        <w:t xml:space="preserve">0 </w:t>
      </w:r>
      <w:r w:rsidR="006C1418">
        <w:rPr>
          <w:rFonts w:ascii="Cambria" w:hAnsi="Cambria"/>
          <w:sz w:val="24"/>
          <w:szCs w:val="24"/>
        </w:rPr>
        <w:t>p</w:t>
      </w:r>
      <w:r w:rsidR="00551B3B" w:rsidRPr="00465E1A">
        <w:rPr>
          <w:rFonts w:ascii="Cambria" w:hAnsi="Cambria"/>
          <w:sz w:val="24"/>
          <w:szCs w:val="24"/>
        </w:rPr>
        <w:t>m</w:t>
      </w:r>
      <w:r w:rsidR="00A64BFD">
        <w:rPr>
          <w:rFonts w:ascii="Cambria" w:hAnsi="Cambria"/>
          <w:sz w:val="24"/>
          <w:szCs w:val="24"/>
        </w:rPr>
        <w:t>.</w:t>
      </w:r>
      <w:r w:rsidR="00551B3B" w:rsidRPr="00465E1A">
        <w:rPr>
          <w:rFonts w:ascii="Cambria" w:hAnsi="Cambria"/>
          <w:sz w:val="24"/>
          <w:szCs w:val="24"/>
        </w:rPr>
        <w:t xml:space="preserve"> We will meet </w:t>
      </w:r>
      <w:r w:rsidR="005027FB">
        <w:rPr>
          <w:rFonts w:ascii="Cambria" w:hAnsi="Cambria"/>
          <w:sz w:val="24"/>
          <w:szCs w:val="24"/>
        </w:rPr>
        <w:t>virtually at</w:t>
      </w:r>
      <w:r w:rsidR="004A054E">
        <w:rPr>
          <w:rFonts w:ascii="Cambria" w:hAnsi="Cambria"/>
          <w:sz w:val="24"/>
          <w:szCs w:val="24"/>
        </w:rPr>
        <w:t>:</w:t>
      </w:r>
    </w:p>
    <w:p w14:paraId="790FCF9C" w14:textId="77777777" w:rsidR="006C1418" w:rsidRPr="00535CD2" w:rsidRDefault="006C1418" w:rsidP="006C1418">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 xml:space="preserve">Join on your computer or mobile </w:t>
      </w:r>
      <w:proofErr w:type="gramStart"/>
      <w:r w:rsidRPr="00535CD2">
        <w:rPr>
          <w:rFonts w:ascii="inherit" w:hAnsi="inherit" w:cs="Segoe UI"/>
          <w:b/>
          <w:bCs/>
          <w:color w:val="252424"/>
          <w:bdr w:val="none" w:sz="0" w:space="0" w:color="auto" w:frame="1"/>
        </w:rPr>
        <w:t>app</w:t>
      </w:r>
      <w:proofErr w:type="gramEnd"/>
    </w:p>
    <w:p w14:paraId="6E9C90F3" w14:textId="77777777" w:rsidR="006C1418" w:rsidRPr="00535CD2" w:rsidRDefault="00000000" w:rsidP="006C1418">
      <w:pPr>
        <w:shd w:val="clear" w:color="auto" w:fill="FFFFFF"/>
        <w:jc w:val="center"/>
        <w:textAlignment w:val="baseline"/>
        <w:rPr>
          <w:rFonts w:ascii="Segoe UI" w:hAnsi="Segoe UI" w:cs="Segoe UI"/>
          <w:color w:val="252424"/>
        </w:rPr>
      </w:pPr>
      <w:hyperlink r:id="rId7" w:tgtFrame="_blank" w:history="1">
        <w:r w:rsidR="006C1418" w:rsidRPr="00535CD2">
          <w:rPr>
            <w:rStyle w:val="Hyperlink"/>
            <w:rFonts w:ascii="Segoe UI Semibold" w:hAnsi="Segoe UI Semibold" w:cs="Segoe UI Semibold"/>
            <w:color w:val="6264A7"/>
            <w:bdr w:val="none" w:sz="0" w:space="0" w:color="auto" w:frame="1"/>
          </w:rPr>
          <w:t>Click here to join the meeting</w:t>
        </w:r>
      </w:hyperlink>
    </w:p>
    <w:p w14:paraId="0771AF18" w14:textId="77777777" w:rsidR="006C1418" w:rsidRPr="00535CD2" w:rsidRDefault="006C1418" w:rsidP="006C1418">
      <w:pPr>
        <w:shd w:val="clear" w:color="auto" w:fill="FFFFFF"/>
        <w:jc w:val="center"/>
        <w:textAlignment w:val="baseline"/>
        <w:rPr>
          <w:rFonts w:ascii="Segoe UI" w:hAnsi="Segoe UI" w:cs="Segoe UI"/>
          <w:color w:val="252424"/>
        </w:rPr>
      </w:pPr>
      <w:r w:rsidRPr="00535CD2">
        <w:rPr>
          <w:rFonts w:ascii="inherit" w:hAnsi="inherit" w:cs="Segoe UI"/>
          <w:b/>
          <w:bCs/>
          <w:color w:val="252424"/>
          <w:bdr w:val="none" w:sz="0" w:space="0" w:color="auto" w:frame="1"/>
        </w:rPr>
        <w:t>Or call in (audio only)</w:t>
      </w:r>
    </w:p>
    <w:p w14:paraId="2F56E617" w14:textId="4B1B0A77" w:rsidR="006C1418" w:rsidRPr="00535CD2" w:rsidRDefault="00000000" w:rsidP="006C1418">
      <w:pPr>
        <w:shd w:val="clear" w:color="auto" w:fill="FFFFFF"/>
        <w:jc w:val="center"/>
        <w:textAlignment w:val="baseline"/>
        <w:rPr>
          <w:rFonts w:ascii="Segoe UI" w:hAnsi="Segoe UI" w:cs="Segoe UI"/>
          <w:color w:val="252424"/>
        </w:rPr>
      </w:pPr>
      <w:hyperlink r:id="rId8" w:tgtFrame="_blank" w:history="1">
        <w:r w:rsidR="006C1418" w:rsidRPr="00535CD2">
          <w:rPr>
            <w:rStyle w:val="Hyperlink"/>
            <w:rFonts w:ascii="inherit" w:hAnsi="inherit" w:cs="Segoe UI"/>
            <w:color w:val="6264A7"/>
            <w:bdr w:val="none" w:sz="0" w:space="0" w:color="auto" w:frame="1"/>
          </w:rPr>
          <w:t>+1 323-741-</w:t>
        </w:r>
        <w:proofErr w:type="gramStart"/>
        <w:r w:rsidR="006C1418" w:rsidRPr="00535CD2">
          <w:rPr>
            <w:rStyle w:val="Hyperlink"/>
            <w:rFonts w:ascii="inherit" w:hAnsi="inherit" w:cs="Segoe UI"/>
            <w:color w:val="6264A7"/>
            <w:bdr w:val="none" w:sz="0" w:space="0" w:color="auto" w:frame="1"/>
          </w:rPr>
          <w:t>6564,,</w:t>
        </w:r>
        <w:proofErr w:type="gramEnd"/>
        <w:r w:rsidR="006C1418" w:rsidRPr="00535CD2">
          <w:rPr>
            <w:rStyle w:val="Hyperlink"/>
            <w:rFonts w:ascii="inherit" w:hAnsi="inherit" w:cs="Segoe UI"/>
            <w:color w:val="6264A7"/>
            <w:bdr w:val="none" w:sz="0" w:space="0" w:color="auto" w:frame="1"/>
          </w:rPr>
          <w:t>996780887#</w:t>
        </w:r>
      </w:hyperlink>
      <w:r w:rsidR="006C1418" w:rsidRPr="00535CD2">
        <w:rPr>
          <w:rFonts w:ascii="Segoe UI" w:hAnsi="Segoe UI" w:cs="Segoe UI"/>
          <w:color w:val="252424"/>
        </w:rPr>
        <w:t> </w:t>
      </w:r>
      <w:r w:rsidR="006C1418" w:rsidRPr="00535CD2">
        <w:rPr>
          <w:rFonts w:ascii="inherit" w:hAnsi="inherit" w:cs="Segoe UI"/>
          <w:color w:val="252424"/>
          <w:bdr w:val="none" w:sz="0" w:space="0" w:color="auto" w:frame="1"/>
        </w:rPr>
        <w:t xml:space="preserve">  </w:t>
      </w:r>
    </w:p>
    <w:p w14:paraId="478F5869" w14:textId="33C5C6F0" w:rsidR="006C1418" w:rsidRPr="00535CD2" w:rsidRDefault="006C1418" w:rsidP="006C1418">
      <w:pPr>
        <w:tabs>
          <w:tab w:val="left" w:pos="0"/>
        </w:tabs>
        <w:ind w:left="720" w:hanging="720"/>
        <w:jc w:val="center"/>
        <w:rPr>
          <w:rFonts w:ascii="Cambria" w:hAnsi="Cambria"/>
        </w:rPr>
      </w:pPr>
      <w:r w:rsidRPr="00535CD2">
        <w:rPr>
          <w:rFonts w:ascii="Segoe UI" w:hAnsi="Segoe UI" w:cs="Segoe UI"/>
          <w:color w:val="252424"/>
          <w:bdr w:val="none" w:sz="0" w:space="0" w:color="auto" w:frame="1"/>
          <w:shd w:val="clear" w:color="auto" w:fill="FFFFFF"/>
        </w:rPr>
        <w:t>Phone Conference ID: 996 780 887#</w:t>
      </w:r>
    </w:p>
    <w:p w14:paraId="1FD2040D" w14:textId="77777777" w:rsidR="00551B3B" w:rsidRPr="00465E1A" w:rsidRDefault="00551B3B" w:rsidP="00551B3B">
      <w:pPr>
        <w:tabs>
          <w:tab w:val="left" w:pos="-720"/>
        </w:tabs>
        <w:ind w:hanging="720"/>
        <w:rPr>
          <w:rFonts w:ascii="Cambria" w:hAnsi="Cambria"/>
          <w:sz w:val="24"/>
          <w:szCs w:val="24"/>
        </w:rPr>
      </w:pPr>
    </w:p>
    <w:p w14:paraId="56F22151" w14:textId="77777777" w:rsidR="007326D9" w:rsidRDefault="007326D9" w:rsidP="00447076">
      <w:pPr>
        <w:pStyle w:val="ListParagraph"/>
        <w:numPr>
          <w:ilvl w:val="0"/>
          <w:numId w:val="2"/>
        </w:numPr>
        <w:tabs>
          <w:tab w:val="left" w:pos="-720"/>
        </w:tabs>
        <w:spacing w:line="360" w:lineRule="auto"/>
        <w:ind w:left="2880"/>
        <w:rPr>
          <w:b/>
          <w:bCs/>
          <w:sz w:val="28"/>
          <w:szCs w:val="28"/>
        </w:rPr>
      </w:pPr>
      <w:r w:rsidRPr="007326D9">
        <w:rPr>
          <w:b/>
          <w:bCs/>
          <w:sz w:val="28"/>
          <w:szCs w:val="28"/>
        </w:rPr>
        <w:t>Order of Business</w:t>
      </w:r>
    </w:p>
    <w:p w14:paraId="21F4FBEA" w14:textId="200377E2" w:rsid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Introductions</w:t>
      </w:r>
      <w:r w:rsidR="00C14970">
        <w:rPr>
          <w:bCs/>
          <w:sz w:val="28"/>
          <w:szCs w:val="28"/>
        </w:rPr>
        <w:t xml:space="preserve"> </w:t>
      </w:r>
    </w:p>
    <w:p w14:paraId="4E711187" w14:textId="77777777" w:rsid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Agenda Review</w:t>
      </w:r>
    </w:p>
    <w:p w14:paraId="62BA59DB" w14:textId="77777777" w:rsidR="007326D9" w:rsidRPr="007326D9" w:rsidRDefault="007326D9" w:rsidP="00447076">
      <w:pPr>
        <w:pStyle w:val="ListParagraph"/>
        <w:numPr>
          <w:ilvl w:val="1"/>
          <w:numId w:val="2"/>
        </w:numPr>
        <w:tabs>
          <w:tab w:val="left" w:pos="-720"/>
        </w:tabs>
        <w:spacing w:line="360" w:lineRule="auto"/>
        <w:ind w:left="3600"/>
        <w:rPr>
          <w:bCs/>
          <w:sz w:val="28"/>
          <w:szCs w:val="28"/>
        </w:rPr>
      </w:pPr>
      <w:r w:rsidRPr="007326D9">
        <w:rPr>
          <w:bCs/>
          <w:sz w:val="28"/>
          <w:szCs w:val="28"/>
        </w:rPr>
        <w:t>Review and Approval of Minutes</w:t>
      </w:r>
    </w:p>
    <w:p w14:paraId="5BF9F04A" w14:textId="573F806D" w:rsidR="005143EC" w:rsidRDefault="007326D9" w:rsidP="00367280">
      <w:pPr>
        <w:pStyle w:val="ListParagraph"/>
        <w:numPr>
          <w:ilvl w:val="1"/>
          <w:numId w:val="2"/>
        </w:numPr>
        <w:tabs>
          <w:tab w:val="left" w:pos="-720"/>
        </w:tabs>
        <w:spacing w:line="360" w:lineRule="auto"/>
        <w:ind w:left="3600"/>
        <w:rPr>
          <w:bCs/>
          <w:sz w:val="28"/>
          <w:szCs w:val="28"/>
        </w:rPr>
      </w:pPr>
      <w:r w:rsidRPr="007326D9">
        <w:rPr>
          <w:bCs/>
          <w:sz w:val="28"/>
          <w:szCs w:val="28"/>
        </w:rPr>
        <w:t xml:space="preserve">Follow up items from last </w:t>
      </w:r>
      <w:proofErr w:type="gramStart"/>
      <w:r w:rsidRPr="007326D9">
        <w:rPr>
          <w:bCs/>
          <w:sz w:val="28"/>
          <w:szCs w:val="28"/>
        </w:rPr>
        <w:t>meeting</w:t>
      </w:r>
      <w:proofErr w:type="gramEnd"/>
    </w:p>
    <w:p w14:paraId="46587E55" w14:textId="4F8F43A0" w:rsidR="00551B3B" w:rsidRPr="00B42BD3" w:rsidRDefault="007326D9" w:rsidP="00447076">
      <w:pPr>
        <w:pStyle w:val="ListParagraph"/>
        <w:numPr>
          <w:ilvl w:val="0"/>
          <w:numId w:val="2"/>
        </w:numPr>
        <w:tabs>
          <w:tab w:val="left" w:pos="-720"/>
        </w:tabs>
        <w:spacing w:line="360" w:lineRule="auto"/>
        <w:ind w:left="2880"/>
        <w:rPr>
          <w:sz w:val="22"/>
          <w:szCs w:val="22"/>
        </w:rPr>
      </w:pPr>
      <w:r>
        <w:rPr>
          <w:b/>
          <w:bCs/>
          <w:sz w:val="28"/>
          <w:szCs w:val="28"/>
        </w:rPr>
        <w:t xml:space="preserve">Action Items </w:t>
      </w:r>
      <w:r w:rsidRPr="007326D9">
        <w:rPr>
          <w:bCs/>
          <w:sz w:val="22"/>
          <w:szCs w:val="22"/>
        </w:rPr>
        <w:t>(requiring vote or decisions)</w:t>
      </w:r>
    </w:p>
    <w:p w14:paraId="78F1EB13" w14:textId="00C576AD" w:rsidR="00B42BD3" w:rsidRPr="00B42BD3" w:rsidRDefault="00B42BD3" w:rsidP="00B42BD3">
      <w:pPr>
        <w:pStyle w:val="ListParagraph"/>
        <w:numPr>
          <w:ilvl w:val="1"/>
          <w:numId w:val="2"/>
        </w:numPr>
        <w:tabs>
          <w:tab w:val="left" w:pos="-720"/>
        </w:tabs>
        <w:spacing w:line="360" w:lineRule="auto"/>
        <w:rPr>
          <w:sz w:val="22"/>
          <w:szCs w:val="22"/>
        </w:rPr>
      </w:pPr>
      <w:r w:rsidRPr="00B42BD3">
        <w:rPr>
          <w:sz w:val="28"/>
          <w:szCs w:val="28"/>
        </w:rPr>
        <w:t>Flex Funds Camp Flyer</w:t>
      </w:r>
    </w:p>
    <w:p w14:paraId="359C8D4B" w14:textId="77777777" w:rsidR="007326D9" w:rsidRPr="007326D9" w:rsidRDefault="007326D9" w:rsidP="00447076">
      <w:pPr>
        <w:pStyle w:val="ListParagraph"/>
        <w:numPr>
          <w:ilvl w:val="0"/>
          <w:numId w:val="2"/>
        </w:numPr>
        <w:tabs>
          <w:tab w:val="left" w:pos="-720"/>
        </w:tabs>
        <w:spacing w:line="360" w:lineRule="auto"/>
        <w:ind w:left="2880"/>
        <w:rPr>
          <w:sz w:val="22"/>
          <w:szCs w:val="22"/>
        </w:rPr>
      </w:pPr>
      <w:r w:rsidRPr="007326D9">
        <w:rPr>
          <w:b/>
          <w:sz w:val="28"/>
          <w:szCs w:val="28"/>
        </w:rPr>
        <w:t>Program and Committee Updates</w:t>
      </w:r>
      <w:r>
        <w:rPr>
          <w:b/>
          <w:sz w:val="28"/>
          <w:szCs w:val="28"/>
        </w:rPr>
        <w:t xml:space="preserve"> </w:t>
      </w:r>
      <w:r w:rsidRPr="007326D9">
        <w:rPr>
          <w:sz w:val="22"/>
          <w:szCs w:val="22"/>
        </w:rPr>
        <w:t>(particularly as it relates to IDD Strategic Plan)</w:t>
      </w:r>
    </w:p>
    <w:p w14:paraId="1C65ED43" w14:textId="1332C357" w:rsidR="005050A9" w:rsidRDefault="007326D9" w:rsidP="009D08C0">
      <w:pPr>
        <w:pStyle w:val="ListParagraph"/>
        <w:numPr>
          <w:ilvl w:val="1"/>
          <w:numId w:val="2"/>
        </w:numPr>
        <w:tabs>
          <w:tab w:val="left" w:pos="-720"/>
        </w:tabs>
        <w:spacing w:line="360" w:lineRule="auto"/>
        <w:ind w:left="3600"/>
        <w:rPr>
          <w:sz w:val="28"/>
          <w:szCs w:val="28"/>
        </w:rPr>
      </w:pPr>
      <w:r>
        <w:rPr>
          <w:sz w:val="28"/>
          <w:szCs w:val="28"/>
        </w:rPr>
        <w:t>Program updates</w:t>
      </w:r>
      <w:r w:rsidR="005027FB">
        <w:rPr>
          <w:sz w:val="28"/>
          <w:szCs w:val="28"/>
        </w:rPr>
        <w:t xml:space="preserve"> </w:t>
      </w:r>
    </w:p>
    <w:p w14:paraId="64F41070" w14:textId="02B474E4" w:rsidR="009655C8" w:rsidRPr="009D08C0" w:rsidRDefault="009655C8" w:rsidP="009D08C0">
      <w:pPr>
        <w:pStyle w:val="ListParagraph"/>
        <w:numPr>
          <w:ilvl w:val="1"/>
          <w:numId w:val="2"/>
        </w:numPr>
        <w:tabs>
          <w:tab w:val="left" w:pos="-720"/>
        </w:tabs>
        <w:spacing w:line="360" w:lineRule="auto"/>
        <w:ind w:left="3600"/>
        <w:rPr>
          <w:sz w:val="28"/>
          <w:szCs w:val="28"/>
        </w:rPr>
      </w:pPr>
      <w:r>
        <w:rPr>
          <w:sz w:val="28"/>
          <w:szCs w:val="28"/>
        </w:rPr>
        <w:t>Human Services Equity Action Plan Draft</w:t>
      </w:r>
    </w:p>
    <w:p w14:paraId="64247A56" w14:textId="77777777" w:rsidR="007326D9" w:rsidRDefault="007326D9" w:rsidP="00447076">
      <w:pPr>
        <w:pStyle w:val="ListParagraph"/>
        <w:numPr>
          <w:ilvl w:val="0"/>
          <w:numId w:val="2"/>
        </w:numPr>
        <w:tabs>
          <w:tab w:val="left" w:pos="-720"/>
        </w:tabs>
        <w:spacing w:line="360" w:lineRule="auto"/>
        <w:ind w:left="2880"/>
        <w:rPr>
          <w:sz w:val="22"/>
          <w:szCs w:val="22"/>
        </w:rPr>
      </w:pPr>
      <w:r w:rsidRPr="007326D9">
        <w:rPr>
          <w:b/>
          <w:sz w:val="28"/>
          <w:szCs w:val="28"/>
        </w:rPr>
        <w:t>Other Business</w:t>
      </w:r>
      <w:r>
        <w:rPr>
          <w:sz w:val="28"/>
          <w:szCs w:val="28"/>
        </w:rPr>
        <w:t xml:space="preserve"> </w:t>
      </w:r>
      <w:r w:rsidRPr="007326D9">
        <w:rPr>
          <w:sz w:val="22"/>
          <w:szCs w:val="22"/>
        </w:rPr>
        <w:t>(</w:t>
      </w:r>
      <w:proofErr w:type="gramStart"/>
      <w:r w:rsidRPr="007326D9">
        <w:rPr>
          <w:sz w:val="22"/>
          <w:szCs w:val="22"/>
        </w:rPr>
        <w:t>i.e.</w:t>
      </w:r>
      <w:proofErr w:type="gramEnd"/>
      <w:r w:rsidRPr="007326D9">
        <w:rPr>
          <w:sz w:val="22"/>
          <w:szCs w:val="22"/>
        </w:rPr>
        <w:t xml:space="preserve"> Legislation, data, other member updates)</w:t>
      </w:r>
    </w:p>
    <w:p w14:paraId="6682686D" w14:textId="77777777" w:rsidR="009655C8" w:rsidRDefault="009655C8" w:rsidP="009655C8">
      <w:pPr>
        <w:pStyle w:val="ListParagraph"/>
        <w:numPr>
          <w:ilvl w:val="1"/>
          <w:numId w:val="2"/>
        </w:numPr>
        <w:tabs>
          <w:tab w:val="left" w:pos="-720"/>
        </w:tabs>
        <w:spacing w:line="360" w:lineRule="auto"/>
        <w:ind w:left="3600"/>
        <w:rPr>
          <w:sz w:val="28"/>
          <w:szCs w:val="28"/>
        </w:rPr>
      </w:pPr>
      <w:r>
        <w:rPr>
          <w:sz w:val="28"/>
          <w:szCs w:val="28"/>
        </w:rPr>
        <w:t>Sensory Sensitive Graduation</w:t>
      </w:r>
    </w:p>
    <w:p w14:paraId="50ADB2D5" w14:textId="35D4A4EC" w:rsidR="005050A9" w:rsidRDefault="00367280" w:rsidP="00EA7D1B">
      <w:pPr>
        <w:pStyle w:val="ListParagraph"/>
        <w:numPr>
          <w:ilvl w:val="1"/>
          <w:numId w:val="2"/>
        </w:numPr>
        <w:tabs>
          <w:tab w:val="left" w:pos="-720"/>
        </w:tabs>
        <w:spacing w:line="360" w:lineRule="auto"/>
        <w:ind w:left="3600"/>
        <w:rPr>
          <w:sz w:val="28"/>
          <w:szCs w:val="28"/>
        </w:rPr>
      </w:pPr>
      <w:r>
        <w:rPr>
          <w:sz w:val="28"/>
          <w:szCs w:val="28"/>
        </w:rPr>
        <w:t>OHA Complaint Process Update</w:t>
      </w:r>
    </w:p>
    <w:p w14:paraId="224AF958" w14:textId="57AA432C" w:rsidR="00B42BD3" w:rsidRDefault="00B42BD3" w:rsidP="00EA7D1B">
      <w:pPr>
        <w:pStyle w:val="ListParagraph"/>
        <w:numPr>
          <w:ilvl w:val="1"/>
          <w:numId w:val="2"/>
        </w:numPr>
        <w:tabs>
          <w:tab w:val="left" w:pos="-720"/>
        </w:tabs>
        <w:spacing w:line="360" w:lineRule="auto"/>
        <w:ind w:left="3600"/>
        <w:rPr>
          <w:sz w:val="28"/>
          <w:szCs w:val="28"/>
        </w:rPr>
      </w:pPr>
      <w:r>
        <w:rPr>
          <w:sz w:val="28"/>
          <w:szCs w:val="28"/>
        </w:rPr>
        <w:t>VR Employment Survey</w:t>
      </w:r>
    </w:p>
    <w:p w14:paraId="51C2EA3A" w14:textId="5C2E83F3" w:rsidR="000805E4" w:rsidRDefault="00C37AAB" w:rsidP="00150068">
      <w:pPr>
        <w:pStyle w:val="ListParagraph"/>
        <w:numPr>
          <w:ilvl w:val="1"/>
          <w:numId w:val="2"/>
        </w:numPr>
        <w:tabs>
          <w:tab w:val="left" w:pos="-720"/>
        </w:tabs>
        <w:spacing w:line="360" w:lineRule="auto"/>
        <w:ind w:left="3600"/>
        <w:rPr>
          <w:sz w:val="28"/>
          <w:szCs w:val="28"/>
        </w:rPr>
      </w:pPr>
      <w:r>
        <w:rPr>
          <w:sz w:val="28"/>
          <w:szCs w:val="28"/>
        </w:rPr>
        <w:t>Membership Updates</w:t>
      </w:r>
    </w:p>
    <w:p w14:paraId="7F88DF16" w14:textId="6EDBC9F0" w:rsidR="00E31DB5" w:rsidRPr="00150068" w:rsidRDefault="00E31DB5" w:rsidP="00150068">
      <w:pPr>
        <w:pStyle w:val="ListParagraph"/>
        <w:numPr>
          <w:ilvl w:val="1"/>
          <w:numId w:val="2"/>
        </w:numPr>
        <w:tabs>
          <w:tab w:val="left" w:pos="-720"/>
        </w:tabs>
        <w:spacing w:line="360" w:lineRule="auto"/>
        <w:ind w:left="3600"/>
        <w:rPr>
          <w:sz w:val="28"/>
          <w:szCs w:val="28"/>
        </w:rPr>
      </w:pPr>
      <w:r>
        <w:rPr>
          <w:sz w:val="28"/>
          <w:szCs w:val="28"/>
        </w:rPr>
        <w:t>Legislative Updates</w:t>
      </w:r>
    </w:p>
    <w:p w14:paraId="53F1187F" w14:textId="3125F4DF" w:rsidR="007326D9" w:rsidRPr="007326D9" w:rsidRDefault="007326D9" w:rsidP="00447076">
      <w:pPr>
        <w:pStyle w:val="ListParagraph"/>
        <w:numPr>
          <w:ilvl w:val="0"/>
          <w:numId w:val="2"/>
        </w:numPr>
        <w:tabs>
          <w:tab w:val="left" w:pos="-720"/>
        </w:tabs>
        <w:spacing w:line="360" w:lineRule="auto"/>
        <w:ind w:left="2880"/>
        <w:rPr>
          <w:b/>
          <w:sz w:val="28"/>
          <w:szCs w:val="28"/>
        </w:rPr>
      </w:pPr>
      <w:r w:rsidRPr="007326D9">
        <w:rPr>
          <w:b/>
          <w:sz w:val="28"/>
          <w:szCs w:val="28"/>
        </w:rPr>
        <w:t>Good of Order</w:t>
      </w:r>
    </w:p>
    <w:p w14:paraId="6345A48A" w14:textId="77777777" w:rsidR="007326D9" w:rsidRDefault="007326D9" w:rsidP="001542B4">
      <w:pPr>
        <w:pStyle w:val="ListParagraph"/>
        <w:numPr>
          <w:ilvl w:val="1"/>
          <w:numId w:val="2"/>
        </w:numPr>
        <w:tabs>
          <w:tab w:val="left" w:pos="-720"/>
        </w:tabs>
        <w:spacing w:line="360" w:lineRule="auto"/>
        <w:ind w:left="3600"/>
        <w:rPr>
          <w:sz w:val="28"/>
          <w:szCs w:val="28"/>
        </w:rPr>
      </w:pPr>
      <w:r>
        <w:rPr>
          <w:sz w:val="28"/>
          <w:szCs w:val="28"/>
        </w:rPr>
        <w:t xml:space="preserve">Identify Agenda topics for next </w:t>
      </w:r>
      <w:proofErr w:type="gramStart"/>
      <w:r>
        <w:rPr>
          <w:sz w:val="28"/>
          <w:szCs w:val="28"/>
        </w:rPr>
        <w:t>meeting</w:t>
      </w:r>
      <w:proofErr w:type="gramEnd"/>
    </w:p>
    <w:p w14:paraId="01C62B43" w14:textId="77777777" w:rsidR="00544F55" w:rsidRPr="007326D9" w:rsidRDefault="007326D9" w:rsidP="001542B4">
      <w:pPr>
        <w:pStyle w:val="ListParagraph"/>
        <w:numPr>
          <w:ilvl w:val="1"/>
          <w:numId w:val="2"/>
        </w:numPr>
        <w:tabs>
          <w:tab w:val="left" w:pos="-720"/>
        </w:tabs>
        <w:spacing w:line="360" w:lineRule="auto"/>
        <w:ind w:left="3600"/>
        <w:rPr>
          <w:sz w:val="28"/>
          <w:szCs w:val="28"/>
        </w:rPr>
      </w:pPr>
      <w:r>
        <w:rPr>
          <w:sz w:val="28"/>
          <w:szCs w:val="28"/>
        </w:rPr>
        <w:t>Adjourn</w:t>
      </w:r>
    </w:p>
    <w:p w14:paraId="2A7656BF" w14:textId="77777777" w:rsidR="00E5627A" w:rsidRDefault="00E5627A" w:rsidP="0061583E">
      <w:pPr>
        <w:tabs>
          <w:tab w:val="left" w:pos="-720"/>
        </w:tabs>
        <w:rPr>
          <w:rFonts w:ascii="Cambria" w:hAnsi="Cambria"/>
          <w:sz w:val="24"/>
          <w:szCs w:val="24"/>
        </w:rPr>
      </w:pPr>
    </w:p>
    <w:p w14:paraId="18EABA14" w14:textId="46653E5C" w:rsidR="00E5627A" w:rsidRPr="00465E1A" w:rsidRDefault="00E5627A" w:rsidP="00E5627A">
      <w:pPr>
        <w:rPr>
          <w:rFonts w:ascii="Cambria" w:hAnsi="Cambria"/>
          <w:sz w:val="24"/>
          <w:szCs w:val="24"/>
        </w:rPr>
      </w:pPr>
      <w:r w:rsidRPr="00465E1A">
        <w:rPr>
          <w:rFonts w:ascii="Cambria" w:hAnsi="Cambria"/>
          <w:sz w:val="24"/>
          <w:szCs w:val="24"/>
        </w:rPr>
        <w:t>To serve the interests of the citizens of Marion County as a volunteer committee in an advisory capacity to the Health Advisory Board of Marion County, the Marion County Developmental Disabilities Program and the Health Department Administrator on all matters related to Intellectual and Developmental Disabilitie</w:t>
      </w:r>
      <w:r>
        <w:rPr>
          <w:rFonts w:ascii="Cambria" w:hAnsi="Cambria"/>
          <w:sz w:val="24"/>
          <w:szCs w:val="24"/>
        </w:rPr>
        <w:t>s (IDD). The IDDAC is created to</w:t>
      </w:r>
      <w:r w:rsidRPr="00465E1A">
        <w:rPr>
          <w:rFonts w:ascii="Cambria" w:hAnsi="Cambria"/>
          <w:sz w:val="24"/>
          <w:szCs w:val="24"/>
        </w:rPr>
        <w:t xml:space="preserve"> involve individuals, </w:t>
      </w:r>
      <w:r w:rsidR="00170255" w:rsidRPr="00465E1A">
        <w:rPr>
          <w:rFonts w:ascii="Cambria" w:hAnsi="Cambria"/>
          <w:sz w:val="24"/>
          <w:szCs w:val="24"/>
        </w:rPr>
        <w:t>families,</w:t>
      </w:r>
      <w:r w:rsidRPr="00465E1A">
        <w:rPr>
          <w:rFonts w:ascii="Cambria" w:hAnsi="Cambria"/>
          <w:sz w:val="24"/>
          <w:szCs w:val="24"/>
        </w:rPr>
        <w:t xml:space="preserve"> and community partners in program development and in the oversight of those local resources and services that address the needs of IDD individuals. </w:t>
      </w:r>
    </w:p>
    <w:p w14:paraId="7FF14FD4" w14:textId="77777777" w:rsidR="00E5627A" w:rsidRDefault="00E5627A" w:rsidP="00E5627A">
      <w:pPr>
        <w:ind w:left="-630"/>
        <w:rPr>
          <w:rFonts w:ascii="Cambria" w:hAnsi="Cambria"/>
          <w:sz w:val="24"/>
          <w:szCs w:val="24"/>
        </w:rPr>
      </w:pPr>
    </w:p>
    <w:p w14:paraId="67906B8E" w14:textId="77777777" w:rsidR="00FF2BC4" w:rsidRDefault="00FF2BC4" w:rsidP="00E5627A">
      <w:pPr>
        <w:ind w:left="-630"/>
        <w:rPr>
          <w:rFonts w:ascii="Cambria" w:hAnsi="Cambria"/>
          <w:sz w:val="24"/>
          <w:szCs w:val="24"/>
        </w:rPr>
      </w:pPr>
      <w:r>
        <w:rPr>
          <w:rFonts w:ascii="Cambria" w:hAnsi="Cambria"/>
          <w:sz w:val="24"/>
          <w:szCs w:val="24"/>
        </w:rPr>
        <w:tab/>
        <w:t>*Meeting is video recorded</w:t>
      </w:r>
    </w:p>
    <w:p w14:paraId="2A7B0406" w14:textId="77777777" w:rsidR="00FF2BC4" w:rsidRPr="00465E1A" w:rsidRDefault="00FF2BC4" w:rsidP="00E5627A">
      <w:pPr>
        <w:ind w:left="-630"/>
        <w:rPr>
          <w:rFonts w:ascii="Cambria" w:hAnsi="Cambria"/>
          <w:sz w:val="24"/>
          <w:szCs w:val="24"/>
        </w:rPr>
      </w:pPr>
    </w:p>
    <w:p w14:paraId="4C562110" w14:textId="080B3779" w:rsidR="00E5627A" w:rsidRPr="00A64BFD" w:rsidRDefault="00E5627A" w:rsidP="00E5627A">
      <w:pPr>
        <w:ind w:left="-630"/>
        <w:jc w:val="center"/>
        <w:rPr>
          <w:sz w:val="26"/>
          <w:szCs w:val="26"/>
        </w:rPr>
      </w:pPr>
      <w:r>
        <w:rPr>
          <w:sz w:val="26"/>
          <w:szCs w:val="26"/>
        </w:rPr>
        <w:t>NEXT MEETING:</w:t>
      </w:r>
      <w:r w:rsidR="0075460D">
        <w:rPr>
          <w:sz w:val="26"/>
          <w:szCs w:val="26"/>
        </w:rPr>
        <w:t xml:space="preserve"> </w:t>
      </w:r>
      <w:r w:rsidR="00B42BD3">
        <w:rPr>
          <w:sz w:val="26"/>
          <w:szCs w:val="26"/>
        </w:rPr>
        <w:t>June 14th</w:t>
      </w:r>
      <w:r w:rsidR="00E7156F">
        <w:rPr>
          <w:sz w:val="26"/>
          <w:szCs w:val="26"/>
        </w:rPr>
        <w:t>, 2023</w:t>
      </w:r>
    </w:p>
    <w:p w14:paraId="1F3F3636" w14:textId="77777777" w:rsidR="00E5627A" w:rsidRDefault="00E5627A" w:rsidP="009E581D">
      <w:pPr>
        <w:tabs>
          <w:tab w:val="left" w:pos="-720"/>
        </w:tabs>
        <w:ind w:hanging="720"/>
        <w:jc w:val="center"/>
        <w:rPr>
          <w:rFonts w:ascii="Cambria" w:hAnsi="Cambria"/>
          <w:sz w:val="24"/>
          <w:szCs w:val="24"/>
        </w:rPr>
      </w:pPr>
    </w:p>
    <w:p w14:paraId="570F6F76" w14:textId="77777777" w:rsidR="00E5627A" w:rsidRDefault="00E5627A" w:rsidP="009E581D">
      <w:pPr>
        <w:tabs>
          <w:tab w:val="left" w:pos="-720"/>
        </w:tabs>
        <w:ind w:hanging="720"/>
        <w:jc w:val="center"/>
        <w:rPr>
          <w:rFonts w:ascii="Cambria" w:hAnsi="Cambria"/>
          <w:sz w:val="24"/>
          <w:szCs w:val="24"/>
        </w:rPr>
      </w:pPr>
    </w:p>
    <w:p w14:paraId="0633E467" w14:textId="7D08A6EF" w:rsidR="00DE1FFE" w:rsidRPr="00AF6B73" w:rsidRDefault="00551B3B" w:rsidP="009E581D">
      <w:pPr>
        <w:tabs>
          <w:tab w:val="left" w:pos="-720"/>
        </w:tabs>
        <w:ind w:hanging="720"/>
        <w:jc w:val="center"/>
        <w:rPr>
          <w:rFonts w:ascii="Cambria" w:hAnsi="Cambria"/>
          <w:sz w:val="24"/>
          <w:szCs w:val="24"/>
        </w:rPr>
      </w:pPr>
      <w:r w:rsidRPr="00465E1A">
        <w:rPr>
          <w:rFonts w:ascii="Cambria" w:hAnsi="Cambria"/>
          <w:sz w:val="24"/>
          <w:szCs w:val="24"/>
        </w:rPr>
        <w:t xml:space="preserve">For more </w:t>
      </w:r>
      <w:r w:rsidR="00535CD2" w:rsidRPr="00465E1A">
        <w:rPr>
          <w:rFonts w:ascii="Cambria" w:hAnsi="Cambria"/>
          <w:sz w:val="24"/>
          <w:szCs w:val="24"/>
        </w:rPr>
        <w:t>information,</w:t>
      </w:r>
      <w:r w:rsidRPr="00465E1A">
        <w:rPr>
          <w:rFonts w:ascii="Cambria" w:hAnsi="Cambria"/>
          <w:sz w:val="24"/>
          <w:szCs w:val="24"/>
        </w:rPr>
        <w:t xml:space="preserve"> please contact </w:t>
      </w:r>
      <w:r w:rsidR="000805E4">
        <w:rPr>
          <w:rFonts w:ascii="Cambria" w:hAnsi="Cambria"/>
          <w:sz w:val="24"/>
          <w:szCs w:val="24"/>
        </w:rPr>
        <w:t>Samantha Andress- SAndress@co.marion.or.us</w:t>
      </w:r>
    </w:p>
    <w:sectPr w:rsidR="00DE1FFE" w:rsidRPr="00AF6B73" w:rsidSect="00A03639">
      <w:footerReference w:type="default" r:id="rId9"/>
      <w:pgSz w:w="12240" w:h="15840"/>
      <w:pgMar w:top="907" w:right="1152"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D2E0" w14:textId="77777777" w:rsidR="0063782A" w:rsidRDefault="0063782A" w:rsidP="00551B3B">
      <w:r>
        <w:separator/>
      </w:r>
    </w:p>
  </w:endnote>
  <w:endnote w:type="continuationSeparator" w:id="0">
    <w:p w14:paraId="62D5E23D" w14:textId="77777777" w:rsidR="0063782A" w:rsidRDefault="0063782A" w:rsidP="0055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BB34" w14:textId="77777777" w:rsidR="00A82473" w:rsidRDefault="00A82473" w:rsidP="00A82473">
    <w:pPr>
      <w:pStyle w:val="Footer"/>
      <w:tabs>
        <w:tab w:val="clear" w:pos="4320"/>
        <w:tab w:val="clear" w:pos="8640"/>
        <w:tab w:val="left" w:pos="2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5AE2" w14:textId="77777777" w:rsidR="0063782A" w:rsidRDefault="0063782A" w:rsidP="00551B3B">
      <w:r>
        <w:separator/>
      </w:r>
    </w:p>
  </w:footnote>
  <w:footnote w:type="continuationSeparator" w:id="0">
    <w:p w14:paraId="199295C7" w14:textId="77777777" w:rsidR="0063782A" w:rsidRDefault="0063782A" w:rsidP="0055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393468E"/>
    <w:multiLevelType w:val="hybridMultilevel"/>
    <w:tmpl w:val="EB047E40"/>
    <w:lvl w:ilvl="0" w:tplc="0409001B">
      <w:start w:val="1"/>
      <w:numFmt w:val="lowerRoman"/>
      <w:lvlText w:val="%1."/>
      <w:lvlJc w:val="right"/>
      <w:pPr>
        <w:ind w:left="5295" w:hanging="360"/>
      </w:pPr>
    </w:lvl>
    <w:lvl w:ilvl="1" w:tplc="04090019" w:tentative="1">
      <w:start w:val="1"/>
      <w:numFmt w:val="lowerLetter"/>
      <w:lvlText w:val="%2."/>
      <w:lvlJc w:val="left"/>
      <w:pPr>
        <w:ind w:left="6015" w:hanging="360"/>
      </w:pPr>
    </w:lvl>
    <w:lvl w:ilvl="2" w:tplc="0409001B" w:tentative="1">
      <w:start w:val="1"/>
      <w:numFmt w:val="lowerRoman"/>
      <w:lvlText w:val="%3."/>
      <w:lvlJc w:val="right"/>
      <w:pPr>
        <w:ind w:left="6735" w:hanging="180"/>
      </w:pPr>
    </w:lvl>
    <w:lvl w:ilvl="3" w:tplc="0409000F" w:tentative="1">
      <w:start w:val="1"/>
      <w:numFmt w:val="decimal"/>
      <w:lvlText w:val="%4."/>
      <w:lvlJc w:val="left"/>
      <w:pPr>
        <w:ind w:left="7455" w:hanging="360"/>
      </w:pPr>
    </w:lvl>
    <w:lvl w:ilvl="4" w:tplc="04090019" w:tentative="1">
      <w:start w:val="1"/>
      <w:numFmt w:val="lowerLetter"/>
      <w:lvlText w:val="%5."/>
      <w:lvlJc w:val="left"/>
      <w:pPr>
        <w:ind w:left="8175" w:hanging="360"/>
      </w:pPr>
    </w:lvl>
    <w:lvl w:ilvl="5" w:tplc="0409001B" w:tentative="1">
      <w:start w:val="1"/>
      <w:numFmt w:val="lowerRoman"/>
      <w:lvlText w:val="%6."/>
      <w:lvlJc w:val="right"/>
      <w:pPr>
        <w:ind w:left="8895" w:hanging="180"/>
      </w:pPr>
    </w:lvl>
    <w:lvl w:ilvl="6" w:tplc="0409000F" w:tentative="1">
      <w:start w:val="1"/>
      <w:numFmt w:val="decimal"/>
      <w:lvlText w:val="%7."/>
      <w:lvlJc w:val="left"/>
      <w:pPr>
        <w:ind w:left="9615" w:hanging="360"/>
      </w:pPr>
    </w:lvl>
    <w:lvl w:ilvl="7" w:tplc="04090019" w:tentative="1">
      <w:start w:val="1"/>
      <w:numFmt w:val="lowerLetter"/>
      <w:lvlText w:val="%8."/>
      <w:lvlJc w:val="left"/>
      <w:pPr>
        <w:ind w:left="10335" w:hanging="360"/>
      </w:pPr>
    </w:lvl>
    <w:lvl w:ilvl="8" w:tplc="0409001B" w:tentative="1">
      <w:start w:val="1"/>
      <w:numFmt w:val="lowerRoman"/>
      <w:lvlText w:val="%9."/>
      <w:lvlJc w:val="right"/>
      <w:pPr>
        <w:ind w:left="11055" w:hanging="180"/>
      </w:pPr>
    </w:lvl>
  </w:abstractNum>
  <w:abstractNum w:abstractNumId="2" w15:restartNumberingAfterBreak="0">
    <w:nsid w:val="690B28E8"/>
    <w:multiLevelType w:val="hybridMultilevel"/>
    <w:tmpl w:val="B3622D64"/>
    <w:lvl w:ilvl="0" w:tplc="12D83716">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282416741">
    <w:abstractNumId w:val="2"/>
  </w:num>
  <w:num w:numId="2" w16cid:durableId="596014294">
    <w:abstractNumId w:val="0"/>
  </w:num>
  <w:num w:numId="3" w16cid:durableId="109714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3B"/>
    <w:rsid w:val="0001203E"/>
    <w:rsid w:val="00037ACB"/>
    <w:rsid w:val="00054839"/>
    <w:rsid w:val="00056CAD"/>
    <w:rsid w:val="00064160"/>
    <w:rsid w:val="000805E4"/>
    <w:rsid w:val="00081217"/>
    <w:rsid w:val="000A43AB"/>
    <w:rsid w:val="000C25F4"/>
    <w:rsid w:val="000D0008"/>
    <w:rsid w:val="000D1832"/>
    <w:rsid w:val="000D4B12"/>
    <w:rsid w:val="000D5969"/>
    <w:rsid w:val="000E2D47"/>
    <w:rsid w:val="0011352D"/>
    <w:rsid w:val="00115D3E"/>
    <w:rsid w:val="00124DF2"/>
    <w:rsid w:val="0013635A"/>
    <w:rsid w:val="00141B02"/>
    <w:rsid w:val="00143D45"/>
    <w:rsid w:val="00150068"/>
    <w:rsid w:val="0015365F"/>
    <w:rsid w:val="001542B4"/>
    <w:rsid w:val="001543C5"/>
    <w:rsid w:val="00165B83"/>
    <w:rsid w:val="00170255"/>
    <w:rsid w:val="001752E6"/>
    <w:rsid w:val="00181C94"/>
    <w:rsid w:val="00196933"/>
    <w:rsid w:val="00197570"/>
    <w:rsid w:val="001A16EF"/>
    <w:rsid w:val="001A272E"/>
    <w:rsid w:val="001A7543"/>
    <w:rsid w:val="001C3D56"/>
    <w:rsid w:val="001C78F7"/>
    <w:rsid w:val="001D1A32"/>
    <w:rsid w:val="001E2793"/>
    <w:rsid w:val="001F4913"/>
    <w:rsid w:val="001F5B9C"/>
    <w:rsid w:val="001F6FB1"/>
    <w:rsid w:val="00201210"/>
    <w:rsid w:val="002120DF"/>
    <w:rsid w:val="0021352C"/>
    <w:rsid w:val="00223259"/>
    <w:rsid w:val="00274507"/>
    <w:rsid w:val="00285AB6"/>
    <w:rsid w:val="00294F08"/>
    <w:rsid w:val="002951DC"/>
    <w:rsid w:val="002A5D79"/>
    <w:rsid w:val="002B159E"/>
    <w:rsid w:val="002B42F7"/>
    <w:rsid w:val="002C74D7"/>
    <w:rsid w:val="002C75B4"/>
    <w:rsid w:val="002D25CF"/>
    <w:rsid w:val="002D2CA3"/>
    <w:rsid w:val="002D4957"/>
    <w:rsid w:val="002F3BB2"/>
    <w:rsid w:val="00303C62"/>
    <w:rsid w:val="00303FB0"/>
    <w:rsid w:val="00304BE0"/>
    <w:rsid w:val="00310C8F"/>
    <w:rsid w:val="00313373"/>
    <w:rsid w:val="00317C93"/>
    <w:rsid w:val="0033033A"/>
    <w:rsid w:val="00331C2B"/>
    <w:rsid w:val="00341064"/>
    <w:rsid w:val="003420ED"/>
    <w:rsid w:val="003569DF"/>
    <w:rsid w:val="00356B91"/>
    <w:rsid w:val="00364229"/>
    <w:rsid w:val="00364D77"/>
    <w:rsid w:val="00367280"/>
    <w:rsid w:val="00384FFA"/>
    <w:rsid w:val="003A6C2B"/>
    <w:rsid w:val="003C2B53"/>
    <w:rsid w:val="003D3209"/>
    <w:rsid w:val="003D4874"/>
    <w:rsid w:val="003E144D"/>
    <w:rsid w:val="003E26E6"/>
    <w:rsid w:val="003E2AFC"/>
    <w:rsid w:val="003F0A1E"/>
    <w:rsid w:val="003F7E97"/>
    <w:rsid w:val="0040101B"/>
    <w:rsid w:val="004110C9"/>
    <w:rsid w:val="00414356"/>
    <w:rsid w:val="00432099"/>
    <w:rsid w:val="00433EC0"/>
    <w:rsid w:val="00440ED4"/>
    <w:rsid w:val="00444F9C"/>
    <w:rsid w:val="00447076"/>
    <w:rsid w:val="00450473"/>
    <w:rsid w:val="0045650A"/>
    <w:rsid w:val="00465E1A"/>
    <w:rsid w:val="00470FCD"/>
    <w:rsid w:val="00477F59"/>
    <w:rsid w:val="00490BCB"/>
    <w:rsid w:val="004A048B"/>
    <w:rsid w:val="004A054E"/>
    <w:rsid w:val="004A3223"/>
    <w:rsid w:val="004A5BFE"/>
    <w:rsid w:val="005027FB"/>
    <w:rsid w:val="00502E18"/>
    <w:rsid w:val="005050A9"/>
    <w:rsid w:val="005101AD"/>
    <w:rsid w:val="005143EC"/>
    <w:rsid w:val="005179AD"/>
    <w:rsid w:val="0052032B"/>
    <w:rsid w:val="00535CD2"/>
    <w:rsid w:val="0054340C"/>
    <w:rsid w:val="00544F55"/>
    <w:rsid w:val="00547571"/>
    <w:rsid w:val="00551B3B"/>
    <w:rsid w:val="00555413"/>
    <w:rsid w:val="00557841"/>
    <w:rsid w:val="0056126B"/>
    <w:rsid w:val="0057466C"/>
    <w:rsid w:val="00584A2F"/>
    <w:rsid w:val="00594302"/>
    <w:rsid w:val="005A477D"/>
    <w:rsid w:val="005B28E0"/>
    <w:rsid w:val="005B375C"/>
    <w:rsid w:val="005B5A4F"/>
    <w:rsid w:val="005B7330"/>
    <w:rsid w:val="005E1951"/>
    <w:rsid w:val="005E4EE3"/>
    <w:rsid w:val="00606DFE"/>
    <w:rsid w:val="00610B6E"/>
    <w:rsid w:val="006142F2"/>
    <w:rsid w:val="0061583E"/>
    <w:rsid w:val="006200AE"/>
    <w:rsid w:val="006370A5"/>
    <w:rsid w:val="0063782A"/>
    <w:rsid w:val="00660D71"/>
    <w:rsid w:val="006641CD"/>
    <w:rsid w:val="00665857"/>
    <w:rsid w:val="00671A69"/>
    <w:rsid w:val="00671CCC"/>
    <w:rsid w:val="006841AA"/>
    <w:rsid w:val="00685807"/>
    <w:rsid w:val="006932C9"/>
    <w:rsid w:val="006A1E51"/>
    <w:rsid w:val="006A59FF"/>
    <w:rsid w:val="006B2589"/>
    <w:rsid w:val="006B49A3"/>
    <w:rsid w:val="006B7984"/>
    <w:rsid w:val="006C1418"/>
    <w:rsid w:val="006C484F"/>
    <w:rsid w:val="006D000A"/>
    <w:rsid w:val="006D7457"/>
    <w:rsid w:val="007016D4"/>
    <w:rsid w:val="00701D0E"/>
    <w:rsid w:val="0071112D"/>
    <w:rsid w:val="00712B93"/>
    <w:rsid w:val="00722B6B"/>
    <w:rsid w:val="007326D9"/>
    <w:rsid w:val="00732C5C"/>
    <w:rsid w:val="00750C10"/>
    <w:rsid w:val="0075460D"/>
    <w:rsid w:val="0076153F"/>
    <w:rsid w:val="00762621"/>
    <w:rsid w:val="00770D2F"/>
    <w:rsid w:val="007738A3"/>
    <w:rsid w:val="00773DCB"/>
    <w:rsid w:val="00782C40"/>
    <w:rsid w:val="00785392"/>
    <w:rsid w:val="007865EB"/>
    <w:rsid w:val="007960ED"/>
    <w:rsid w:val="007C13E8"/>
    <w:rsid w:val="007C3B26"/>
    <w:rsid w:val="007E6402"/>
    <w:rsid w:val="007F5030"/>
    <w:rsid w:val="007F6B0B"/>
    <w:rsid w:val="007F771E"/>
    <w:rsid w:val="007F7F1F"/>
    <w:rsid w:val="00801450"/>
    <w:rsid w:val="008242B2"/>
    <w:rsid w:val="008261CD"/>
    <w:rsid w:val="008618A9"/>
    <w:rsid w:val="00861E5F"/>
    <w:rsid w:val="0086433F"/>
    <w:rsid w:val="00864B35"/>
    <w:rsid w:val="00875524"/>
    <w:rsid w:val="00884892"/>
    <w:rsid w:val="00890711"/>
    <w:rsid w:val="00892A5C"/>
    <w:rsid w:val="00894534"/>
    <w:rsid w:val="00894F81"/>
    <w:rsid w:val="008B15EC"/>
    <w:rsid w:val="008B696A"/>
    <w:rsid w:val="008C0FCB"/>
    <w:rsid w:val="008C473A"/>
    <w:rsid w:val="008D3892"/>
    <w:rsid w:val="008E14B3"/>
    <w:rsid w:val="008F05ED"/>
    <w:rsid w:val="008F4A62"/>
    <w:rsid w:val="008F63BB"/>
    <w:rsid w:val="00920B31"/>
    <w:rsid w:val="009267C3"/>
    <w:rsid w:val="009317BF"/>
    <w:rsid w:val="009431C5"/>
    <w:rsid w:val="00943C43"/>
    <w:rsid w:val="00944CD4"/>
    <w:rsid w:val="009465C2"/>
    <w:rsid w:val="00957BA6"/>
    <w:rsid w:val="009655C8"/>
    <w:rsid w:val="00971D20"/>
    <w:rsid w:val="00972151"/>
    <w:rsid w:val="00991D1C"/>
    <w:rsid w:val="0099462F"/>
    <w:rsid w:val="00994F65"/>
    <w:rsid w:val="009B0CD2"/>
    <w:rsid w:val="009B7276"/>
    <w:rsid w:val="009D08C0"/>
    <w:rsid w:val="009D35E3"/>
    <w:rsid w:val="009E581D"/>
    <w:rsid w:val="009E7767"/>
    <w:rsid w:val="00A03639"/>
    <w:rsid w:val="00A03849"/>
    <w:rsid w:val="00A1037E"/>
    <w:rsid w:val="00A10DF9"/>
    <w:rsid w:val="00A152B0"/>
    <w:rsid w:val="00A25964"/>
    <w:rsid w:val="00A310DA"/>
    <w:rsid w:val="00A42EE7"/>
    <w:rsid w:val="00A44DB5"/>
    <w:rsid w:val="00A56B80"/>
    <w:rsid w:val="00A6297A"/>
    <w:rsid w:val="00A64BFD"/>
    <w:rsid w:val="00A664F5"/>
    <w:rsid w:val="00A67A69"/>
    <w:rsid w:val="00A7386F"/>
    <w:rsid w:val="00A82473"/>
    <w:rsid w:val="00A872C1"/>
    <w:rsid w:val="00A96806"/>
    <w:rsid w:val="00AB3DAE"/>
    <w:rsid w:val="00AB5AF9"/>
    <w:rsid w:val="00AB6C04"/>
    <w:rsid w:val="00AC5EBE"/>
    <w:rsid w:val="00AC7F71"/>
    <w:rsid w:val="00AD0A92"/>
    <w:rsid w:val="00AD1A67"/>
    <w:rsid w:val="00AD77C3"/>
    <w:rsid w:val="00AE2ECB"/>
    <w:rsid w:val="00AF6B73"/>
    <w:rsid w:val="00B01B29"/>
    <w:rsid w:val="00B03470"/>
    <w:rsid w:val="00B42BD3"/>
    <w:rsid w:val="00B43775"/>
    <w:rsid w:val="00B54A10"/>
    <w:rsid w:val="00B67CBB"/>
    <w:rsid w:val="00B76561"/>
    <w:rsid w:val="00B87858"/>
    <w:rsid w:val="00BA3D62"/>
    <w:rsid w:val="00BA6988"/>
    <w:rsid w:val="00BC4B1C"/>
    <w:rsid w:val="00BD50ED"/>
    <w:rsid w:val="00BD5FBF"/>
    <w:rsid w:val="00BD6BFB"/>
    <w:rsid w:val="00BF12AD"/>
    <w:rsid w:val="00C00D60"/>
    <w:rsid w:val="00C05319"/>
    <w:rsid w:val="00C1202D"/>
    <w:rsid w:val="00C13ED6"/>
    <w:rsid w:val="00C14970"/>
    <w:rsid w:val="00C21BCF"/>
    <w:rsid w:val="00C37AAB"/>
    <w:rsid w:val="00C434F0"/>
    <w:rsid w:val="00C46112"/>
    <w:rsid w:val="00C552F9"/>
    <w:rsid w:val="00C6324F"/>
    <w:rsid w:val="00C71F29"/>
    <w:rsid w:val="00C835D6"/>
    <w:rsid w:val="00C91A9F"/>
    <w:rsid w:val="00C95723"/>
    <w:rsid w:val="00CB3315"/>
    <w:rsid w:val="00CC4FAB"/>
    <w:rsid w:val="00CD7896"/>
    <w:rsid w:val="00CE6E60"/>
    <w:rsid w:val="00CE71CB"/>
    <w:rsid w:val="00CF79A0"/>
    <w:rsid w:val="00D233A2"/>
    <w:rsid w:val="00D258C7"/>
    <w:rsid w:val="00D30E21"/>
    <w:rsid w:val="00D31253"/>
    <w:rsid w:val="00D4166B"/>
    <w:rsid w:val="00D47DE2"/>
    <w:rsid w:val="00D5161F"/>
    <w:rsid w:val="00D531DE"/>
    <w:rsid w:val="00D65C34"/>
    <w:rsid w:val="00D97021"/>
    <w:rsid w:val="00DA1A5B"/>
    <w:rsid w:val="00DA2D4B"/>
    <w:rsid w:val="00DC33C1"/>
    <w:rsid w:val="00DE1FFE"/>
    <w:rsid w:val="00DE6DC1"/>
    <w:rsid w:val="00DF1CB3"/>
    <w:rsid w:val="00E02CD7"/>
    <w:rsid w:val="00E0393C"/>
    <w:rsid w:val="00E058B1"/>
    <w:rsid w:val="00E156E6"/>
    <w:rsid w:val="00E21A53"/>
    <w:rsid w:val="00E314C4"/>
    <w:rsid w:val="00E31DB5"/>
    <w:rsid w:val="00E3378E"/>
    <w:rsid w:val="00E3460C"/>
    <w:rsid w:val="00E43595"/>
    <w:rsid w:val="00E440FA"/>
    <w:rsid w:val="00E52BA6"/>
    <w:rsid w:val="00E550E1"/>
    <w:rsid w:val="00E5627A"/>
    <w:rsid w:val="00E60CE5"/>
    <w:rsid w:val="00E7156F"/>
    <w:rsid w:val="00E80C4C"/>
    <w:rsid w:val="00E86284"/>
    <w:rsid w:val="00E94F5D"/>
    <w:rsid w:val="00EA7D1B"/>
    <w:rsid w:val="00EB414B"/>
    <w:rsid w:val="00EC072F"/>
    <w:rsid w:val="00EF22A4"/>
    <w:rsid w:val="00EF30E9"/>
    <w:rsid w:val="00F0288D"/>
    <w:rsid w:val="00F0486B"/>
    <w:rsid w:val="00F0619E"/>
    <w:rsid w:val="00F06F29"/>
    <w:rsid w:val="00F07F91"/>
    <w:rsid w:val="00F27C7E"/>
    <w:rsid w:val="00F35F38"/>
    <w:rsid w:val="00F4089F"/>
    <w:rsid w:val="00F4109A"/>
    <w:rsid w:val="00F425AB"/>
    <w:rsid w:val="00F55E20"/>
    <w:rsid w:val="00F746E8"/>
    <w:rsid w:val="00F837D7"/>
    <w:rsid w:val="00FB7FE8"/>
    <w:rsid w:val="00FC049A"/>
    <w:rsid w:val="00FC619C"/>
    <w:rsid w:val="00FC6ABF"/>
    <w:rsid w:val="00FC6C72"/>
    <w:rsid w:val="00FE196B"/>
    <w:rsid w:val="00FE559A"/>
    <w:rsid w:val="00FF2BC4"/>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A13D"/>
  <w15:docId w15:val="{DABF118B-C8A3-4169-B68B-7B7A825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3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51B3B"/>
    <w:pPr>
      <w:tabs>
        <w:tab w:val="center" w:pos="4320"/>
        <w:tab w:val="right" w:pos="8640"/>
      </w:tabs>
    </w:pPr>
  </w:style>
  <w:style w:type="character" w:customStyle="1" w:styleId="FooterChar">
    <w:name w:val="Footer Char"/>
    <w:link w:val="Footer"/>
    <w:rsid w:val="00551B3B"/>
    <w:rPr>
      <w:rFonts w:ascii="Times New Roman" w:eastAsia="Times New Roman" w:hAnsi="Times New Roman" w:cs="Times New Roman"/>
      <w:sz w:val="20"/>
      <w:szCs w:val="20"/>
    </w:rPr>
  </w:style>
  <w:style w:type="character" w:styleId="Hyperlink">
    <w:name w:val="Hyperlink"/>
    <w:uiPriority w:val="99"/>
    <w:unhideWhenUsed/>
    <w:rsid w:val="00551B3B"/>
    <w:rPr>
      <w:color w:val="0000FF"/>
      <w:u w:val="single"/>
    </w:rPr>
  </w:style>
  <w:style w:type="paragraph" w:styleId="Header">
    <w:name w:val="header"/>
    <w:basedOn w:val="Normal"/>
    <w:link w:val="HeaderChar"/>
    <w:uiPriority w:val="99"/>
    <w:unhideWhenUsed/>
    <w:rsid w:val="00551B3B"/>
    <w:pPr>
      <w:tabs>
        <w:tab w:val="center" w:pos="4680"/>
        <w:tab w:val="right" w:pos="9360"/>
      </w:tabs>
    </w:pPr>
  </w:style>
  <w:style w:type="character" w:customStyle="1" w:styleId="HeaderChar">
    <w:name w:val="Header Char"/>
    <w:link w:val="Header"/>
    <w:uiPriority w:val="99"/>
    <w:rsid w:val="00551B3B"/>
    <w:rPr>
      <w:rFonts w:ascii="Times New Roman" w:eastAsia="Times New Roman" w:hAnsi="Times New Roman" w:cs="Times New Roman"/>
      <w:sz w:val="20"/>
      <w:szCs w:val="20"/>
    </w:rPr>
  </w:style>
  <w:style w:type="paragraph" w:styleId="ListParagraph">
    <w:name w:val="List Paragraph"/>
    <w:basedOn w:val="Normal"/>
    <w:uiPriority w:val="34"/>
    <w:qFormat/>
    <w:rsid w:val="009E581D"/>
    <w:pPr>
      <w:ind w:left="720"/>
      <w:contextualSpacing/>
    </w:pPr>
  </w:style>
  <w:style w:type="paragraph" w:styleId="BalloonText">
    <w:name w:val="Balloon Text"/>
    <w:basedOn w:val="Normal"/>
    <w:link w:val="BalloonTextChar"/>
    <w:uiPriority w:val="99"/>
    <w:semiHidden/>
    <w:unhideWhenUsed/>
    <w:rsid w:val="00637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A5"/>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8B696A"/>
    <w:rPr>
      <w:color w:val="605E5C"/>
      <w:shd w:val="clear" w:color="auto" w:fill="E1DFDD"/>
    </w:rPr>
  </w:style>
  <w:style w:type="character" w:customStyle="1" w:styleId="UnresolvedMention2">
    <w:name w:val="Unresolved Mention2"/>
    <w:basedOn w:val="DefaultParagraphFont"/>
    <w:uiPriority w:val="99"/>
    <w:semiHidden/>
    <w:unhideWhenUsed/>
    <w:rsid w:val="004A048B"/>
    <w:rPr>
      <w:color w:val="605E5C"/>
      <w:shd w:val="clear" w:color="auto" w:fill="E1DFDD"/>
    </w:rPr>
  </w:style>
  <w:style w:type="character" w:styleId="UnresolvedMention">
    <w:name w:val="Unresolved Mention"/>
    <w:basedOn w:val="DefaultParagraphFont"/>
    <w:uiPriority w:val="99"/>
    <w:semiHidden/>
    <w:unhideWhenUsed/>
    <w:rsid w:val="001C3D56"/>
    <w:rPr>
      <w:color w:val="605E5C"/>
      <w:shd w:val="clear" w:color="auto" w:fill="E1DFDD"/>
    </w:rPr>
  </w:style>
  <w:style w:type="paragraph" w:styleId="Revision">
    <w:name w:val="Revision"/>
    <w:hidden/>
    <w:uiPriority w:val="99"/>
    <w:semiHidden/>
    <w:rsid w:val="00D4166B"/>
    <w:rPr>
      <w:rFonts w:ascii="Times New Roman" w:eastAsia="Times New Roman" w:hAnsi="Times New Roman"/>
    </w:rPr>
  </w:style>
  <w:style w:type="character" w:styleId="CommentReference">
    <w:name w:val="annotation reference"/>
    <w:basedOn w:val="DefaultParagraphFont"/>
    <w:uiPriority w:val="99"/>
    <w:semiHidden/>
    <w:unhideWhenUsed/>
    <w:rsid w:val="003F0A1E"/>
    <w:rPr>
      <w:sz w:val="16"/>
      <w:szCs w:val="16"/>
    </w:rPr>
  </w:style>
  <w:style w:type="paragraph" w:styleId="CommentText">
    <w:name w:val="annotation text"/>
    <w:basedOn w:val="Normal"/>
    <w:link w:val="CommentTextChar"/>
    <w:uiPriority w:val="99"/>
    <w:semiHidden/>
    <w:unhideWhenUsed/>
    <w:rsid w:val="003F0A1E"/>
  </w:style>
  <w:style w:type="character" w:customStyle="1" w:styleId="CommentTextChar">
    <w:name w:val="Comment Text Char"/>
    <w:basedOn w:val="DefaultParagraphFont"/>
    <w:link w:val="CommentText"/>
    <w:uiPriority w:val="99"/>
    <w:semiHidden/>
    <w:rsid w:val="003F0A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0A1E"/>
    <w:rPr>
      <w:b/>
      <w:bCs/>
    </w:rPr>
  </w:style>
  <w:style w:type="character" w:customStyle="1" w:styleId="CommentSubjectChar">
    <w:name w:val="Comment Subject Char"/>
    <w:basedOn w:val="CommentTextChar"/>
    <w:link w:val="CommentSubject"/>
    <w:uiPriority w:val="99"/>
    <w:semiHidden/>
    <w:rsid w:val="003F0A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2439">
      <w:bodyDiv w:val="1"/>
      <w:marLeft w:val="0"/>
      <w:marRight w:val="0"/>
      <w:marTop w:val="0"/>
      <w:marBottom w:val="0"/>
      <w:divBdr>
        <w:top w:val="none" w:sz="0" w:space="0" w:color="auto"/>
        <w:left w:val="none" w:sz="0" w:space="0" w:color="auto"/>
        <w:bottom w:val="none" w:sz="0" w:space="0" w:color="auto"/>
        <w:right w:val="none" w:sz="0" w:space="0" w:color="auto"/>
      </w:divBdr>
      <w:divsChild>
        <w:div w:id="545068850">
          <w:marLeft w:val="0"/>
          <w:marRight w:val="0"/>
          <w:marTop w:val="0"/>
          <w:marBottom w:val="300"/>
          <w:divBdr>
            <w:top w:val="none" w:sz="0" w:space="0" w:color="auto"/>
            <w:left w:val="none" w:sz="0" w:space="0" w:color="auto"/>
            <w:bottom w:val="none" w:sz="0" w:space="0" w:color="auto"/>
            <w:right w:val="none" w:sz="0" w:space="0" w:color="auto"/>
          </w:divBdr>
          <w:divsChild>
            <w:div w:id="971861524">
              <w:marLeft w:val="0"/>
              <w:marRight w:val="0"/>
              <w:marTop w:val="0"/>
              <w:marBottom w:val="0"/>
              <w:divBdr>
                <w:top w:val="none" w:sz="0" w:space="0" w:color="auto"/>
                <w:left w:val="none" w:sz="0" w:space="0" w:color="auto"/>
                <w:bottom w:val="none" w:sz="0" w:space="0" w:color="auto"/>
                <w:right w:val="none" w:sz="0" w:space="0" w:color="auto"/>
              </w:divBdr>
            </w:div>
          </w:divsChild>
        </w:div>
        <w:div w:id="1431200539">
          <w:marLeft w:val="0"/>
          <w:marRight w:val="0"/>
          <w:marTop w:val="0"/>
          <w:marBottom w:val="60"/>
          <w:divBdr>
            <w:top w:val="none" w:sz="0" w:space="0" w:color="auto"/>
            <w:left w:val="none" w:sz="0" w:space="0" w:color="auto"/>
            <w:bottom w:val="none" w:sz="0" w:space="0" w:color="auto"/>
            <w:right w:val="none" w:sz="0" w:space="0" w:color="auto"/>
          </w:divBdr>
          <w:divsChild>
            <w:div w:id="1801604332">
              <w:marLeft w:val="0"/>
              <w:marRight w:val="0"/>
              <w:marTop w:val="0"/>
              <w:marBottom w:val="60"/>
              <w:divBdr>
                <w:top w:val="none" w:sz="0" w:space="0" w:color="auto"/>
                <w:left w:val="none" w:sz="0" w:space="0" w:color="auto"/>
                <w:bottom w:val="none" w:sz="0" w:space="0" w:color="auto"/>
                <w:right w:val="none" w:sz="0" w:space="0" w:color="auto"/>
              </w:divBdr>
            </w:div>
            <w:div w:id="2692391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437574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71422979">
          <w:marLeft w:val="0"/>
          <w:marRight w:val="0"/>
          <w:marTop w:val="0"/>
          <w:marBottom w:val="0"/>
          <w:divBdr>
            <w:top w:val="none" w:sz="0" w:space="0" w:color="auto"/>
            <w:left w:val="none" w:sz="0" w:space="0" w:color="auto"/>
            <w:bottom w:val="single" w:sz="6" w:space="9" w:color="C8C8C8"/>
            <w:right w:val="none" w:sz="0" w:space="0" w:color="auto"/>
          </w:divBdr>
          <w:divsChild>
            <w:div w:id="9527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3237416564,,99678088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eams.microsoft.com/l/meetup-join/19%3ameeting_NDcxNzM3MzEtZDA2NC00MGRiLThmODUtMzk3ODdhYTY5MTA2%40thread.v2/0?context=%7b%22Tid%22%3a%22716bee54-8eb8-46d6-a628-9178fc88015e%22%2c%22Oid%22%3a%22da4dab33-b52c-469f-ba97-23ed7b4a7f26%22%7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36b60954-b561-41aa-8f72-470774baeae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C7C9DE-FCEB-4C12-9FC6-E52A50D52D44}"/>
</file>

<file path=customXml/itemProps2.xml><?xml version="1.0" encoding="utf-8"?>
<ds:datastoreItem xmlns:ds="http://schemas.openxmlformats.org/officeDocument/2006/customXml" ds:itemID="{C6BA3E89-6892-4E4F-A28C-7CE02451CB75}"/>
</file>

<file path=customXml/itemProps3.xml><?xml version="1.0" encoding="utf-8"?>
<ds:datastoreItem xmlns:ds="http://schemas.openxmlformats.org/officeDocument/2006/customXml" ds:itemID="{02B4E803-CAB9-4C1A-805B-C47288744623}"/>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1951</CharactersWithSpaces>
  <SharedDoc>false</SharedDoc>
  <HLinks>
    <vt:vector size="6" baseType="variant">
      <vt:variant>
        <vt:i4>7405659</vt:i4>
      </vt:variant>
      <vt:variant>
        <vt:i4>0</vt:i4>
      </vt:variant>
      <vt:variant>
        <vt:i4>0</vt:i4>
      </vt:variant>
      <vt:variant>
        <vt:i4>5</vt:i4>
      </vt:variant>
      <vt:variant>
        <vt:lpwstr>mailto:Abaker@co.marion.or.us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Agenda</dc:title>
  <dc:creator>amgonzalez</dc:creator>
  <cp:lastModifiedBy>Melissa Gable</cp:lastModifiedBy>
  <cp:revision>2</cp:revision>
  <cp:lastPrinted>2017-12-12T15:40:00Z</cp:lastPrinted>
  <dcterms:created xsi:type="dcterms:W3CDTF">2023-05-08T19:46:00Z</dcterms:created>
  <dcterms:modified xsi:type="dcterms:W3CDTF">2023-05-08T19:46:00Z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