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40"/>
        <w:gridCol w:w="777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652CE59F" w:rsidR="00AE43F1" w:rsidRPr="00A337F9" w:rsidRDefault="00C712D7" w:rsidP="00BE7E4F">
            <w:pPr>
              <w:jc w:val="right"/>
              <w:rPr>
                <w:rFonts w:asciiTheme="minorHAnsi" w:hAnsiTheme="minorHAnsi" w:cstheme="minorHAnsi"/>
              </w:rPr>
            </w:pPr>
            <w:r>
              <w:rPr>
                <w:rFonts w:asciiTheme="minorHAnsi" w:hAnsiTheme="minorHAnsi" w:cstheme="minorHAnsi"/>
                <w:noProof/>
              </w:rPr>
              <w:t>September 7th</w:t>
            </w:r>
            <w:r w:rsidR="00BE7E4F" w:rsidRPr="00A337F9">
              <w:rPr>
                <w:rFonts w:asciiTheme="minorHAnsi" w:hAnsiTheme="minorHAnsi" w:cstheme="minorHAnsi"/>
                <w:noProof/>
              </w:rPr>
              <w:t>, 2023</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68B1C031"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C712D7">
              <w:rPr>
                <w:rFonts w:asciiTheme="minorHAnsi" w:hAnsiTheme="minorHAnsi" w:cstheme="minorHAnsi"/>
              </w:rPr>
              <w:t>Melinda Meras</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5323948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Satyanarayana Chandragiri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proofErr w:type="spellStart"/>
            <w:r w:rsidR="00F313C1" w:rsidRPr="00A337F9">
              <w:rPr>
                <w:rFonts w:asciiTheme="minorHAnsi" w:hAnsiTheme="minorHAnsi" w:cstheme="minorHAnsi"/>
                <w:sz w:val="22"/>
                <w:szCs w:val="22"/>
              </w:rPr>
              <w:t>Nilly</w:t>
            </w:r>
            <w:proofErr w:type="spellEnd"/>
            <w:r w:rsidR="00F313C1" w:rsidRPr="00A337F9">
              <w:rPr>
                <w:rFonts w:asciiTheme="minorHAnsi" w:hAnsiTheme="minorHAnsi" w:cstheme="minorHAnsi"/>
                <w:sz w:val="22"/>
                <w:szCs w:val="22"/>
              </w:rPr>
              <w:t xml:space="preserve"> </w:t>
            </w:r>
            <w:proofErr w:type="spellStart"/>
            <w:r w:rsidR="00F313C1" w:rsidRPr="00A337F9">
              <w:rPr>
                <w:rFonts w:asciiTheme="minorHAnsi" w:hAnsiTheme="minorHAnsi" w:cstheme="minorHAnsi"/>
                <w:sz w:val="22"/>
                <w:szCs w:val="22"/>
              </w:rPr>
              <w:t>Essaides</w:t>
            </w:r>
            <w:proofErr w:type="spellEnd"/>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Beem </w:t>
            </w:r>
          </w:p>
          <w:p w14:paraId="05E3D434" w14:textId="160EB738" w:rsidR="00D00B2D" w:rsidRPr="00A337F9"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Ann-Marie Bandfield </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8135D2">
              <w:rPr>
                <w:rFonts w:asciiTheme="minorHAnsi" w:hAnsiTheme="minorHAnsi" w:cstheme="minorHAnsi"/>
                <w:sz w:val="22"/>
                <w:szCs w:val="22"/>
              </w:rPr>
            </w:r>
            <w:r w:rsidR="008135D2">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EF616E" w:rsidRPr="00A337F9">
              <w:rPr>
                <w:rFonts w:asciiTheme="minorHAnsi" w:hAnsiTheme="minorHAnsi" w:cstheme="minorHAnsi"/>
                <w:sz w:val="22"/>
                <w:szCs w:val="22"/>
              </w:rPr>
              <w:t>Sara Taylor</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105021">
        <w:trPr>
          <w:trHeight w:val="541"/>
        </w:trPr>
        <w:tc>
          <w:tcPr>
            <w:tcW w:w="144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777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105021">
        <w:trPr>
          <w:trHeight w:val="793"/>
        </w:trPr>
        <w:tc>
          <w:tcPr>
            <w:tcW w:w="1440" w:type="dxa"/>
            <w:tcBorders>
              <w:top w:val="single" w:sz="4" w:space="0" w:color="auto"/>
              <w:bottom w:val="single" w:sz="4" w:space="0" w:color="auto"/>
            </w:tcBorders>
            <w:vAlign w:val="center"/>
          </w:tcPr>
          <w:p w14:paraId="35A6B1F8" w14:textId="5EF621C4"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w:t>
            </w:r>
            <w:r w:rsidR="00105021">
              <w:rPr>
                <w:rFonts w:asciiTheme="minorHAnsi" w:hAnsiTheme="minorHAnsi" w:cstheme="minorHAnsi"/>
              </w:rPr>
              <w:t>-</w:t>
            </w:r>
            <w:r w:rsidRPr="00A337F9">
              <w:rPr>
                <w:rFonts w:asciiTheme="minorHAnsi" w:hAnsiTheme="minorHAnsi" w:cstheme="minorHAnsi"/>
              </w:rPr>
              <w:t xml:space="preserve">12:05 </w:t>
            </w:r>
          </w:p>
        </w:tc>
        <w:tc>
          <w:tcPr>
            <w:tcW w:w="777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026DAD1A"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184E35">
              <w:rPr>
                <w:rFonts w:asciiTheme="minorHAnsi" w:hAnsiTheme="minorHAnsi" w:cstheme="minorHAnsi"/>
                <w:b/>
                <w:bCs/>
              </w:rPr>
              <w:t>6/1/23</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776609" w:rsidRPr="00A337F9" w14:paraId="2121A0EE" w14:textId="77777777" w:rsidTr="00105021">
        <w:trPr>
          <w:trHeight w:val="1252"/>
        </w:trPr>
        <w:tc>
          <w:tcPr>
            <w:tcW w:w="1440" w:type="dxa"/>
            <w:tcBorders>
              <w:top w:val="single" w:sz="4" w:space="0" w:color="auto"/>
              <w:bottom w:val="single" w:sz="4" w:space="0" w:color="auto"/>
            </w:tcBorders>
            <w:vAlign w:val="center"/>
          </w:tcPr>
          <w:p w14:paraId="46280EB9" w14:textId="23D5621B" w:rsidR="00776609" w:rsidRPr="00A337F9" w:rsidRDefault="00587052" w:rsidP="00CA13A3">
            <w:pPr>
              <w:rPr>
                <w:rFonts w:asciiTheme="minorHAnsi" w:hAnsiTheme="minorHAnsi" w:cstheme="minorHAnsi"/>
              </w:rPr>
            </w:pPr>
            <w:r>
              <w:rPr>
                <w:rFonts w:asciiTheme="minorHAnsi" w:hAnsiTheme="minorHAnsi" w:cstheme="minorHAnsi"/>
              </w:rPr>
              <w:t>12:05-12:25</w:t>
            </w:r>
          </w:p>
        </w:tc>
        <w:tc>
          <w:tcPr>
            <w:tcW w:w="7773" w:type="dxa"/>
            <w:tcBorders>
              <w:top w:val="single" w:sz="4" w:space="0" w:color="auto"/>
              <w:bottom w:val="single" w:sz="4" w:space="0" w:color="auto"/>
            </w:tcBorders>
            <w:vAlign w:val="center"/>
          </w:tcPr>
          <w:p w14:paraId="0F272212" w14:textId="0F08EB58" w:rsidR="00776609" w:rsidRDefault="00776609" w:rsidP="00CA13A3">
            <w:pPr>
              <w:pStyle w:val="NormalWeb"/>
              <w:spacing w:before="0" w:beforeAutospacing="0" w:after="0" w:afterAutospacing="0"/>
              <w:rPr>
                <w:rFonts w:asciiTheme="minorHAnsi" w:hAnsiTheme="minorHAnsi" w:cstheme="minorHAnsi"/>
              </w:rPr>
            </w:pPr>
            <w:r>
              <w:rPr>
                <w:rFonts w:asciiTheme="minorHAnsi" w:hAnsiTheme="minorHAnsi" w:cstheme="minorHAnsi"/>
              </w:rPr>
              <w:t>Set Committee parameters</w:t>
            </w:r>
            <w:r w:rsidR="00CA13A3">
              <w:rPr>
                <w:rFonts w:asciiTheme="minorHAnsi" w:hAnsiTheme="minorHAnsi" w:cstheme="minorHAnsi"/>
              </w:rPr>
              <w:t>, h</w:t>
            </w:r>
            <w:r w:rsidR="00A1707A">
              <w:rPr>
                <w:rFonts w:asciiTheme="minorHAnsi" w:hAnsiTheme="minorHAnsi" w:cstheme="minorHAnsi"/>
              </w:rPr>
              <w:t>ow CAN the County engage</w:t>
            </w:r>
            <w:r w:rsidR="00CA13A3">
              <w:rPr>
                <w:rFonts w:asciiTheme="minorHAnsi" w:hAnsiTheme="minorHAnsi" w:cstheme="minorHAnsi"/>
              </w:rPr>
              <w:t>, d</w:t>
            </w:r>
            <w:r>
              <w:rPr>
                <w:rFonts w:asciiTheme="minorHAnsi" w:hAnsiTheme="minorHAnsi" w:cstheme="minorHAnsi"/>
              </w:rPr>
              <w:t xml:space="preserve">efine our </w:t>
            </w:r>
            <w:r w:rsidR="00CA13A3">
              <w:rPr>
                <w:rFonts w:asciiTheme="minorHAnsi" w:hAnsiTheme="minorHAnsi" w:cstheme="minorHAnsi"/>
              </w:rPr>
              <w:t xml:space="preserve">goals. </w:t>
            </w:r>
          </w:p>
          <w:p w14:paraId="09C9B5A3" w14:textId="3A37AE69" w:rsidR="00CA13A3" w:rsidRPr="00CA13A3" w:rsidRDefault="00CA13A3" w:rsidP="00CA13A3">
            <w:pPr>
              <w:pStyle w:val="NormalWeb"/>
              <w:spacing w:before="0" w:beforeAutospacing="0" w:after="0" w:afterAutospacing="0"/>
              <w:rPr>
                <w:rFonts w:asciiTheme="minorHAnsi" w:hAnsiTheme="minorHAnsi" w:cstheme="minorHAnsi"/>
                <w:b/>
                <w:bCs/>
              </w:rPr>
            </w:pPr>
            <w:r w:rsidRPr="00CA13A3">
              <w:rPr>
                <w:rFonts w:asciiTheme="minorHAnsi" w:hAnsiTheme="minorHAnsi" w:cstheme="minorHAnsi"/>
                <w:b/>
                <w:bCs/>
              </w:rPr>
              <w:t>-Ryan</w:t>
            </w:r>
          </w:p>
        </w:tc>
        <w:tc>
          <w:tcPr>
            <w:tcW w:w="5637" w:type="dxa"/>
            <w:tcBorders>
              <w:top w:val="single" w:sz="4" w:space="0" w:color="auto"/>
              <w:bottom w:val="single" w:sz="4" w:space="0" w:color="auto"/>
            </w:tcBorders>
            <w:vAlign w:val="center"/>
          </w:tcPr>
          <w:p w14:paraId="1A49ED4F" w14:textId="77777777" w:rsidR="00776609" w:rsidRPr="00A337F9" w:rsidRDefault="00776609" w:rsidP="00CA13A3">
            <w:pPr>
              <w:rPr>
                <w:rFonts w:asciiTheme="minorHAnsi" w:hAnsiTheme="minorHAnsi" w:cstheme="minorHAnsi"/>
              </w:rPr>
            </w:pPr>
          </w:p>
        </w:tc>
      </w:tr>
      <w:tr w:rsidR="00973B9D" w:rsidRPr="00A337F9" w14:paraId="5AFAD6F8" w14:textId="77777777" w:rsidTr="00105021">
        <w:trPr>
          <w:trHeight w:val="883"/>
        </w:trPr>
        <w:tc>
          <w:tcPr>
            <w:tcW w:w="1440" w:type="dxa"/>
            <w:tcBorders>
              <w:top w:val="single" w:sz="4" w:space="0" w:color="auto"/>
              <w:bottom w:val="single" w:sz="4" w:space="0" w:color="auto"/>
            </w:tcBorders>
            <w:vAlign w:val="center"/>
          </w:tcPr>
          <w:p w14:paraId="26E0B515" w14:textId="45634F67" w:rsidR="00973B9D" w:rsidRPr="00A337F9" w:rsidRDefault="00587052" w:rsidP="00CA13A3">
            <w:pPr>
              <w:rPr>
                <w:rFonts w:asciiTheme="minorHAnsi" w:hAnsiTheme="minorHAnsi" w:cstheme="minorHAnsi"/>
              </w:rPr>
            </w:pPr>
            <w:r>
              <w:rPr>
                <w:rFonts w:asciiTheme="minorHAnsi" w:hAnsiTheme="minorHAnsi" w:cstheme="minorHAnsi"/>
              </w:rPr>
              <w:t>12:25-12:45</w:t>
            </w:r>
          </w:p>
        </w:tc>
        <w:tc>
          <w:tcPr>
            <w:tcW w:w="7773" w:type="dxa"/>
            <w:tcBorders>
              <w:top w:val="single" w:sz="4" w:space="0" w:color="auto"/>
              <w:bottom w:val="single" w:sz="4" w:space="0" w:color="auto"/>
            </w:tcBorders>
            <w:vAlign w:val="center"/>
          </w:tcPr>
          <w:p w14:paraId="6A90527B" w14:textId="77777777" w:rsidR="00CA13A3" w:rsidRDefault="00CA13A3" w:rsidP="00CA13A3">
            <w:pPr>
              <w:pStyle w:val="NormalWeb"/>
              <w:spacing w:before="0" w:beforeAutospacing="0" w:after="0" w:afterAutospacing="0"/>
              <w:rPr>
                <w:rFonts w:asciiTheme="minorHAnsi" w:hAnsiTheme="minorHAnsi" w:cstheme="minorHAnsi"/>
              </w:rPr>
            </w:pPr>
          </w:p>
          <w:p w14:paraId="75CD770F" w14:textId="09D925EB" w:rsidR="00CA13A3" w:rsidRDefault="00184E35" w:rsidP="00CA13A3">
            <w:pPr>
              <w:pStyle w:val="NormalWeb"/>
              <w:spacing w:before="0" w:beforeAutospacing="0" w:after="0" w:afterAutospacing="0"/>
              <w:rPr>
                <w:rFonts w:asciiTheme="minorHAnsi" w:hAnsiTheme="minorHAnsi" w:cstheme="minorHAnsi"/>
              </w:rPr>
            </w:pPr>
            <w:r w:rsidRPr="00184E35">
              <w:rPr>
                <w:rFonts w:asciiTheme="minorHAnsi" w:hAnsiTheme="minorHAnsi" w:cstheme="minorHAnsi"/>
              </w:rPr>
              <w:t xml:space="preserve">Suicide Prevention </w:t>
            </w:r>
            <w:r>
              <w:rPr>
                <w:rFonts w:asciiTheme="minorHAnsi" w:hAnsiTheme="minorHAnsi" w:cstheme="minorHAnsi"/>
              </w:rPr>
              <w:t>E</w:t>
            </w:r>
            <w:r w:rsidRPr="00184E35">
              <w:rPr>
                <w:rFonts w:asciiTheme="minorHAnsi" w:hAnsiTheme="minorHAnsi" w:cstheme="minorHAnsi"/>
              </w:rPr>
              <w:t>fforts</w:t>
            </w:r>
            <w:r w:rsidR="00CA13A3">
              <w:rPr>
                <w:rFonts w:asciiTheme="minorHAnsi" w:hAnsiTheme="minorHAnsi" w:cstheme="minorHAnsi"/>
              </w:rPr>
              <w:t xml:space="preserve">: </w:t>
            </w:r>
            <w:r>
              <w:rPr>
                <w:rFonts w:asciiTheme="minorHAnsi" w:hAnsiTheme="minorHAnsi" w:cstheme="minorHAnsi"/>
              </w:rPr>
              <w:t>How can we</w:t>
            </w:r>
            <w:r w:rsidR="00776609">
              <w:rPr>
                <w:rFonts w:asciiTheme="minorHAnsi" w:hAnsiTheme="minorHAnsi" w:cstheme="minorHAnsi"/>
              </w:rPr>
              <w:t>,</w:t>
            </w:r>
            <w:r>
              <w:rPr>
                <w:rFonts w:asciiTheme="minorHAnsi" w:hAnsiTheme="minorHAnsi" w:cstheme="minorHAnsi"/>
              </w:rPr>
              <w:t xml:space="preserve"> as an advisory board</w:t>
            </w:r>
            <w:r w:rsidR="00776609">
              <w:rPr>
                <w:rFonts w:asciiTheme="minorHAnsi" w:hAnsiTheme="minorHAnsi" w:cstheme="minorHAnsi"/>
              </w:rPr>
              <w:t>,</w:t>
            </w:r>
            <w:r>
              <w:rPr>
                <w:rFonts w:asciiTheme="minorHAnsi" w:hAnsiTheme="minorHAnsi" w:cstheme="minorHAnsi"/>
              </w:rPr>
              <w:t xml:space="preserve"> promote </w:t>
            </w:r>
            <w:r w:rsidR="00776609">
              <w:rPr>
                <w:rFonts w:asciiTheme="minorHAnsi" w:hAnsiTheme="minorHAnsi" w:cstheme="minorHAnsi"/>
              </w:rPr>
              <w:t>these efforts in</w:t>
            </w:r>
            <w:r>
              <w:rPr>
                <w:rFonts w:asciiTheme="minorHAnsi" w:hAnsiTheme="minorHAnsi" w:cstheme="minorHAnsi"/>
              </w:rPr>
              <w:t xml:space="preserve"> the community?</w:t>
            </w:r>
          </w:p>
          <w:p w14:paraId="054B69C4" w14:textId="77777777" w:rsidR="00CA13A3" w:rsidRDefault="00CA13A3" w:rsidP="00CA13A3">
            <w:pPr>
              <w:pStyle w:val="NormalWeb"/>
              <w:spacing w:before="0" w:beforeAutospacing="0" w:after="0" w:afterAutospacing="0"/>
              <w:rPr>
                <w:rFonts w:asciiTheme="minorHAnsi" w:hAnsiTheme="minorHAnsi" w:cstheme="minorHAnsi"/>
                <w:b/>
                <w:bCs/>
              </w:rPr>
            </w:pPr>
            <w:r>
              <w:rPr>
                <w:rFonts w:asciiTheme="minorHAnsi" w:hAnsiTheme="minorHAnsi" w:cstheme="minorHAnsi"/>
              </w:rPr>
              <w:t>-</w:t>
            </w:r>
            <w:r w:rsidRPr="00CA13A3">
              <w:rPr>
                <w:rFonts w:asciiTheme="minorHAnsi" w:hAnsiTheme="minorHAnsi" w:cstheme="minorHAnsi"/>
                <w:b/>
                <w:bCs/>
              </w:rPr>
              <w:t>Phil and Laura</w:t>
            </w:r>
          </w:p>
          <w:p w14:paraId="158FA3C6" w14:textId="62CEAEFD" w:rsidR="00CA13A3" w:rsidRPr="00CA13A3" w:rsidRDefault="00CA13A3" w:rsidP="00CA13A3">
            <w:pPr>
              <w:pStyle w:val="NormalWeb"/>
              <w:spacing w:before="0" w:beforeAutospacing="0" w:after="0" w:afterAutospacing="0"/>
              <w:rPr>
                <w:rFonts w:asciiTheme="minorHAnsi" w:hAnsiTheme="minorHAnsi" w:cstheme="minorHAnsi"/>
                <w:b/>
                <w:bCs/>
              </w:rPr>
            </w:pPr>
          </w:p>
        </w:tc>
        <w:tc>
          <w:tcPr>
            <w:tcW w:w="5637" w:type="dxa"/>
            <w:tcBorders>
              <w:top w:val="single" w:sz="4" w:space="0" w:color="auto"/>
              <w:bottom w:val="single" w:sz="4" w:space="0" w:color="auto"/>
            </w:tcBorders>
            <w:vAlign w:val="center"/>
          </w:tcPr>
          <w:p w14:paraId="428A9ECC" w14:textId="50D424F4" w:rsidR="00973B9D" w:rsidRPr="00A337F9" w:rsidRDefault="00973B9D" w:rsidP="00CA13A3">
            <w:pPr>
              <w:rPr>
                <w:rFonts w:asciiTheme="minorHAnsi" w:hAnsiTheme="minorHAnsi" w:cstheme="minorHAnsi"/>
              </w:rPr>
            </w:pPr>
          </w:p>
        </w:tc>
      </w:tr>
      <w:tr w:rsidR="00973B9D" w:rsidRPr="00A337F9" w14:paraId="4833FF75" w14:textId="77777777" w:rsidTr="00105021">
        <w:trPr>
          <w:trHeight w:val="973"/>
        </w:trPr>
        <w:tc>
          <w:tcPr>
            <w:tcW w:w="1440" w:type="dxa"/>
            <w:tcBorders>
              <w:top w:val="single" w:sz="4" w:space="0" w:color="auto"/>
              <w:bottom w:val="single" w:sz="4" w:space="0" w:color="auto"/>
            </w:tcBorders>
            <w:vAlign w:val="center"/>
          </w:tcPr>
          <w:p w14:paraId="29D746C7" w14:textId="60AF9757" w:rsidR="00973B9D" w:rsidRPr="00A337F9" w:rsidRDefault="00587052" w:rsidP="00CA13A3">
            <w:pPr>
              <w:rPr>
                <w:rFonts w:asciiTheme="minorHAnsi" w:hAnsiTheme="minorHAnsi" w:cstheme="minorHAnsi"/>
              </w:rPr>
            </w:pPr>
            <w:r>
              <w:rPr>
                <w:rFonts w:asciiTheme="minorHAnsi" w:hAnsiTheme="minorHAnsi" w:cstheme="minorHAnsi"/>
              </w:rPr>
              <w:t>12:45-1:00</w:t>
            </w:r>
          </w:p>
        </w:tc>
        <w:tc>
          <w:tcPr>
            <w:tcW w:w="7773" w:type="dxa"/>
            <w:tcBorders>
              <w:top w:val="single" w:sz="4" w:space="0" w:color="auto"/>
              <w:bottom w:val="single" w:sz="4" w:space="0" w:color="auto"/>
            </w:tcBorders>
            <w:vAlign w:val="center"/>
          </w:tcPr>
          <w:p w14:paraId="7E3541B9" w14:textId="77777777" w:rsidR="00BF0A8F" w:rsidRDefault="00776609" w:rsidP="00CA13A3">
            <w:pPr>
              <w:pStyle w:val="NormalWeb"/>
              <w:spacing w:before="0" w:beforeAutospacing="0" w:after="0" w:afterAutospacing="0"/>
              <w:rPr>
                <w:rFonts w:asciiTheme="minorHAnsi" w:hAnsiTheme="minorHAnsi" w:cstheme="minorHAnsi"/>
              </w:rPr>
            </w:pPr>
            <w:r>
              <w:rPr>
                <w:rFonts w:asciiTheme="minorHAnsi" w:hAnsiTheme="minorHAnsi" w:cstheme="minorHAnsi"/>
              </w:rPr>
              <w:t>Recruitment</w:t>
            </w:r>
            <w:r w:rsidR="00CA13A3">
              <w:rPr>
                <w:rFonts w:asciiTheme="minorHAnsi" w:hAnsiTheme="minorHAnsi" w:cstheme="minorHAnsi"/>
              </w:rPr>
              <w:t xml:space="preserve">: </w:t>
            </w:r>
            <w:r>
              <w:rPr>
                <w:rFonts w:asciiTheme="minorHAnsi" w:hAnsiTheme="minorHAnsi" w:cstheme="minorHAnsi"/>
              </w:rPr>
              <w:t>How can we make our committee more inviting?</w:t>
            </w:r>
            <w:r w:rsidR="00CA13A3">
              <w:rPr>
                <w:rFonts w:asciiTheme="minorHAnsi" w:hAnsiTheme="minorHAnsi" w:cstheme="minorHAnsi"/>
              </w:rPr>
              <w:t xml:space="preserve"> </w:t>
            </w:r>
            <w:r w:rsidR="00BF0A8F">
              <w:rPr>
                <w:rFonts w:asciiTheme="minorHAnsi" w:hAnsiTheme="minorHAnsi" w:cstheme="minorHAnsi"/>
              </w:rPr>
              <w:t>What groups should we have representation from?</w:t>
            </w:r>
          </w:p>
          <w:p w14:paraId="42C2F950" w14:textId="72AC9B4C" w:rsidR="00CA13A3" w:rsidRPr="00CA13A3" w:rsidRDefault="00CA13A3" w:rsidP="00CA13A3">
            <w:pPr>
              <w:pStyle w:val="NormalWeb"/>
              <w:spacing w:before="0" w:beforeAutospacing="0" w:after="0" w:afterAutospacing="0"/>
              <w:rPr>
                <w:rFonts w:asciiTheme="minorHAnsi" w:hAnsiTheme="minorHAnsi" w:cstheme="minorHAnsi"/>
                <w:b/>
                <w:bCs/>
              </w:rPr>
            </w:pPr>
            <w:r w:rsidRPr="00CA13A3">
              <w:rPr>
                <w:rFonts w:asciiTheme="minorHAnsi" w:hAnsiTheme="minorHAnsi" w:cstheme="minorHAnsi"/>
                <w:b/>
                <w:bCs/>
              </w:rPr>
              <w:t>-All</w:t>
            </w:r>
          </w:p>
        </w:tc>
        <w:tc>
          <w:tcPr>
            <w:tcW w:w="5637" w:type="dxa"/>
            <w:tcBorders>
              <w:top w:val="single" w:sz="4" w:space="0" w:color="auto"/>
              <w:bottom w:val="single" w:sz="4" w:space="0" w:color="auto"/>
            </w:tcBorders>
            <w:vAlign w:val="center"/>
          </w:tcPr>
          <w:p w14:paraId="4CE354AB" w14:textId="77777777" w:rsidR="00973B9D" w:rsidRPr="00A337F9" w:rsidRDefault="00973B9D" w:rsidP="00CA13A3">
            <w:pPr>
              <w:rPr>
                <w:rFonts w:asciiTheme="minorHAnsi" w:hAnsiTheme="minorHAnsi" w:cstheme="minorHAnsi"/>
              </w:rPr>
            </w:pPr>
          </w:p>
        </w:tc>
      </w:tr>
      <w:tr w:rsidR="00973B9D" w:rsidRPr="00A337F9" w14:paraId="151FFEAC" w14:textId="77777777" w:rsidTr="00105021">
        <w:trPr>
          <w:trHeight w:val="478"/>
        </w:trPr>
        <w:tc>
          <w:tcPr>
            <w:tcW w:w="1440" w:type="dxa"/>
            <w:tcBorders>
              <w:top w:val="single" w:sz="4" w:space="0" w:color="auto"/>
              <w:bottom w:val="single" w:sz="4" w:space="0" w:color="auto"/>
            </w:tcBorders>
            <w:vAlign w:val="center"/>
          </w:tcPr>
          <w:p w14:paraId="6FB3873B" w14:textId="17E5B5D5" w:rsidR="00973B9D" w:rsidRPr="00A337F9" w:rsidRDefault="00973B9D" w:rsidP="00CA13A3">
            <w:pPr>
              <w:rPr>
                <w:rFonts w:asciiTheme="minorHAnsi" w:hAnsiTheme="minorHAnsi" w:cstheme="minorHAnsi"/>
              </w:rPr>
            </w:pPr>
            <w:r w:rsidRPr="00A337F9">
              <w:rPr>
                <w:rFonts w:asciiTheme="minorHAnsi" w:hAnsiTheme="minorHAnsi" w:cstheme="minorHAnsi"/>
              </w:rPr>
              <w:t>1:00 PM</w:t>
            </w:r>
          </w:p>
        </w:tc>
        <w:tc>
          <w:tcPr>
            <w:tcW w:w="7773" w:type="dxa"/>
            <w:tcBorders>
              <w:top w:val="single" w:sz="4" w:space="0" w:color="auto"/>
              <w:bottom w:val="single" w:sz="4" w:space="0" w:color="auto"/>
            </w:tcBorders>
            <w:vAlign w:val="center"/>
          </w:tcPr>
          <w:p w14:paraId="5557C809" w14:textId="2D9A0D47" w:rsidR="00973B9D" w:rsidRPr="00A337F9" w:rsidRDefault="00973B9D" w:rsidP="00CA13A3">
            <w:pPr>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CA13A3">
            <w:pPr>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19E3F1DC"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lastRenderedPageBreak/>
        <w:t>Next Meeting:</w:t>
      </w:r>
      <w:r w:rsidR="007027A7" w:rsidRPr="00A337F9">
        <w:rPr>
          <w:rFonts w:asciiTheme="minorHAnsi" w:hAnsiTheme="minorHAnsi" w:cstheme="minorHAnsi"/>
          <w:b/>
          <w:i/>
        </w:rPr>
        <w:t xml:space="preserve"> </w:t>
      </w:r>
      <w:r w:rsidR="00184E35">
        <w:rPr>
          <w:rFonts w:asciiTheme="minorHAnsi" w:hAnsiTheme="minorHAnsi" w:cstheme="minorHAnsi"/>
          <w:b/>
          <w:i/>
        </w:rPr>
        <w:t>October 5</w:t>
      </w:r>
      <w:r w:rsidR="00184E35" w:rsidRPr="00184E35">
        <w:rPr>
          <w:rFonts w:asciiTheme="minorHAnsi" w:hAnsiTheme="minorHAnsi" w:cstheme="minorHAnsi"/>
          <w:b/>
          <w:i/>
          <w:vertAlign w:val="superscript"/>
        </w:rPr>
        <w:t>th</w:t>
      </w:r>
      <w:r w:rsidR="00184E35">
        <w:rPr>
          <w:rFonts w:asciiTheme="minorHAnsi" w:hAnsiTheme="minorHAnsi" w:cstheme="minorHAnsi"/>
          <w:b/>
          <w:i/>
        </w:rPr>
        <w:t>, 2023</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5FF9" w14:textId="77777777" w:rsidR="00FD0985" w:rsidRDefault="00FD0985">
      <w:r>
        <w:separator/>
      </w:r>
    </w:p>
  </w:endnote>
  <w:endnote w:type="continuationSeparator" w:id="0">
    <w:p w14:paraId="6F66475A" w14:textId="77777777" w:rsidR="00FD0985" w:rsidRDefault="00F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9A77" w14:textId="77777777" w:rsidR="00FD0985" w:rsidRDefault="00FD0985">
      <w:r>
        <w:separator/>
      </w:r>
    </w:p>
  </w:footnote>
  <w:footnote w:type="continuationSeparator" w:id="0">
    <w:p w14:paraId="4819CD6D" w14:textId="77777777" w:rsidR="00FD0985" w:rsidRDefault="00FD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05021"/>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4E35"/>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052"/>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609"/>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5D2"/>
    <w:rsid w:val="00813B1F"/>
    <w:rsid w:val="00814187"/>
    <w:rsid w:val="0082014E"/>
    <w:rsid w:val="00820D5D"/>
    <w:rsid w:val="008226F0"/>
    <w:rsid w:val="00822D0B"/>
    <w:rsid w:val="00823F2A"/>
    <w:rsid w:val="008248B1"/>
    <w:rsid w:val="00826BBC"/>
    <w:rsid w:val="0082709C"/>
    <w:rsid w:val="0083187C"/>
    <w:rsid w:val="0083245D"/>
    <w:rsid w:val="0083310A"/>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17A4"/>
    <w:rsid w:val="009C2162"/>
    <w:rsid w:val="009D63CA"/>
    <w:rsid w:val="009E4526"/>
    <w:rsid w:val="009E6C88"/>
    <w:rsid w:val="009F185C"/>
    <w:rsid w:val="009F322E"/>
    <w:rsid w:val="009F4FF4"/>
    <w:rsid w:val="00A02B91"/>
    <w:rsid w:val="00A0349F"/>
    <w:rsid w:val="00A078C5"/>
    <w:rsid w:val="00A10318"/>
    <w:rsid w:val="00A10335"/>
    <w:rsid w:val="00A10E26"/>
    <w:rsid w:val="00A122FC"/>
    <w:rsid w:val="00A16A89"/>
    <w:rsid w:val="00A1707A"/>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0A8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2D7"/>
    <w:rsid w:val="00C71A99"/>
    <w:rsid w:val="00C8352F"/>
    <w:rsid w:val="00C87AAA"/>
    <w:rsid w:val="00C91E30"/>
    <w:rsid w:val="00C91FBB"/>
    <w:rsid w:val="00C92880"/>
    <w:rsid w:val="00C93A81"/>
    <w:rsid w:val="00C95E0F"/>
    <w:rsid w:val="00C96D67"/>
    <w:rsid w:val="00CA13A3"/>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DD187EA76A834CA2BBEE8A42688406" ma:contentTypeVersion="1" ma:contentTypeDescription="Upload an image." ma:contentTypeScope="" ma:versionID="5e999464c9b5d6f4b52a958a90850e1a">
  <xsd:schema xmlns:xsd="http://www.w3.org/2001/XMLSchema" xmlns:xs="http://www.w3.org/2001/XMLSchema" xmlns:p="http://schemas.microsoft.com/office/2006/metadata/properties" xmlns:ns1="http://schemas.microsoft.com/sharepoint/v3" xmlns:ns2="0AD19AF9-3284-4F26-BC5C-1B9B41F12917" xmlns:ns3="http://schemas.microsoft.com/sharepoint/v3/fields" targetNamespace="http://schemas.microsoft.com/office/2006/metadata/properties" ma:root="true" ma:fieldsID="37ef3f1dd2d0508aa6921902c0d78def" ns1:_="" ns2:_="" ns3:_="">
    <xsd:import namespace="http://schemas.microsoft.com/sharepoint/v3"/>
    <xsd:import namespace="0AD19AF9-3284-4F26-BC5C-1B9B41F1291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9AF9-3284-4F26-BC5C-1B9B41F129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0AD19AF9-3284-4F26-BC5C-1B9B41F12917" xsi:nil="true"/>
    <wic_System_Copyright xmlns="http://schemas.microsoft.com/sharepoint/v3/fields" xsi:nil="true"/>
  </documentManagement>
</p:properties>
</file>

<file path=customXml/itemProps1.xml><?xml version="1.0" encoding="utf-8"?>
<ds:datastoreItem xmlns:ds="http://schemas.openxmlformats.org/officeDocument/2006/customXml" ds:itemID="{CAA8D678-CA4C-4C48-AE75-A95FA492F942}"/>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creator>lschwarz</dc:creator>
  <cp:keywords>MHAC, Agenda, Mental Health Advisory Committee</cp:keywords>
  <dc:description/>
  <cp:lastModifiedBy>Melissa Gable</cp:lastModifiedBy>
  <cp:revision>2</cp:revision>
  <cp:lastPrinted>2022-01-18T17:02:00Z</cp:lastPrinted>
  <dcterms:created xsi:type="dcterms:W3CDTF">2023-09-06T17:03:00Z</dcterms:created>
  <dcterms:modified xsi:type="dcterms:W3CDTF">2023-09-06T17:03:00Z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0x0101009148F5A04DDD49CBA7127AADA5FB792B00AADE34325A8B49CDA8BB4DB53328F2140052DD187EA76A834CA2BBEE8A42688406</vt:lpwstr>
  </property>
</Properties>
</file>