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A1" w:rsidRDefault="006604A1">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845"/>
      </w:tblGrid>
      <w:tr w:rsidR="006604A1">
        <w:trPr>
          <w:trHeight w:val="840"/>
        </w:trPr>
        <w:tc>
          <w:tcPr>
            <w:tcW w:w="4845" w:type="dxa"/>
            <w:tcBorders>
              <w:bottom w:val="single" w:sz="4" w:space="0" w:color="000000"/>
            </w:tcBorders>
            <w:shd w:val="clear" w:color="auto" w:fill="D9D9D9"/>
          </w:tcPr>
          <w:p w:rsidR="006604A1" w:rsidRDefault="004E1AE8">
            <w:bookmarkStart w:id="1" w:name="_gjdgxs" w:colFirst="0" w:colLast="0"/>
            <w:bookmarkEnd w:id="1"/>
            <w:r>
              <w:t>Sello con fecha:</w:t>
            </w:r>
          </w:p>
        </w:tc>
      </w:tr>
    </w:tbl>
    <w:p w:rsidR="006604A1" w:rsidRDefault="006604A1">
      <w:pPr>
        <w:pBdr>
          <w:top w:val="nil"/>
          <w:left w:val="nil"/>
          <w:bottom w:val="nil"/>
          <w:right w:val="nil"/>
          <w:between w:val="nil"/>
        </w:pBdr>
        <w:spacing w:after="0" w:line="240" w:lineRule="auto"/>
        <w:jc w:val="center"/>
        <w:rPr>
          <w:b/>
        </w:rPr>
      </w:pPr>
    </w:p>
    <w:p w:rsidR="006604A1" w:rsidRDefault="004E1AE8">
      <w:pPr>
        <w:pBdr>
          <w:top w:val="nil"/>
          <w:left w:val="nil"/>
          <w:bottom w:val="nil"/>
          <w:right w:val="nil"/>
          <w:between w:val="nil"/>
        </w:pBdr>
        <w:spacing w:after="0" w:line="240" w:lineRule="auto"/>
        <w:jc w:val="center"/>
        <w:rPr>
          <w:b/>
          <w:color w:val="000000"/>
        </w:rPr>
      </w:pPr>
      <w:r>
        <w:rPr>
          <w:b/>
        </w:rPr>
        <w:t>SERVICIOS HUMANOS Y DE SALUD DEL CONDADO DE MARION</w:t>
      </w:r>
    </w:p>
    <w:p w:rsidR="006604A1" w:rsidRDefault="004E1AE8">
      <w:pPr>
        <w:pBdr>
          <w:top w:val="nil"/>
          <w:left w:val="nil"/>
          <w:bottom w:val="nil"/>
          <w:right w:val="nil"/>
          <w:between w:val="nil"/>
        </w:pBdr>
        <w:spacing w:after="0" w:line="240" w:lineRule="auto"/>
        <w:jc w:val="center"/>
        <w:rPr>
          <w:b/>
          <w:color w:val="000000"/>
        </w:rPr>
      </w:pPr>
      <w:r>
        <w:rPr>
          <w:b/>
          <w:color w:val="000000"/>
        </w:rPr>
        <w:t>DISCAPACIDADES  DEL DESARROLLO</w:t>
      </w:r>
    </w:p>
    <w:p w:rsidR="006604A1" w:rsidRDefault="004E1AE8">
      <w:pPr>
        <w:pBdr>
          <w:top w:val="nil"/>
          <w:left w:val="nil"/>
          <w:bottom w:val="nil"/>
          <w:right w:val="nil"/>
          <w:between w:val="nil"/>
        </w:pBdr>
        <w:spacing w:after="0" w:line="240" w:lineRule="auto"/>
        <w:jc w:val="center"/>
        <w:rPr>
          <w:color w:val="000000"/>
        </w:rPr>
      </w:pPr>
      <w:r>
        <w:rPr>
          <w:b/>
          <w:color w:val="000000"/>
        </w:rPr>
        <w:t>FORMULARIO DE QUEJA</w:t>
      </w:r>
      <w:r>
        <w:rPr>
          <w:color w:val="000000"/>
        </w:rPr>
        <w:tab/>
      </w:r>
    </w:p>
    <w:p w:rsidR="006604A1" w:rsidRDefault="006604A1">
      <w:pPr>
        <w:pBdr>
          <w:top w:val="nil"/>
          <w:left w:val="nil"/>
          <w:bottom w:val="nil"/>
          <w:right w:val="nil"/>
          <w:between w:val="nil"/>
        </w:pBdr>
        <w:spacing w:after="0" w:line="240" w:lineRule="auto"/>
        <w:jc w:val="center"/>
        <w:rPr>
          <w:color w:val="000000"/>
        </w:rPr>
      </w:pPr>
    </w:p>
    <w:p w:rsidR="006604A1" w:rsidRDefault="004E1AE8">
      <w:r>
        <w:t xml:space="preserve">Presente su queja cuando no esté recibiendo el servicio que cree que debería recibir, o cuando se tome una decisión sobre sus servicios con la que usted no esté de acuerdo. Sírvase responder a las siguientes preguntas. Hallará sugerencias sobre a quién acudir por ayuda junto con más información al reverso de este formulario. </w:t>
      </w:r>
    </w:p>
    <w:p w:rsidR="006604A1" w:rsidRDefault="004E1AE8">
      <w:r>
        <w:rPr>
          <w:b/>
        </w:rPr>
        <w:t>Nombre de la persona que recibe los servicios</w:t>
      </w:r>
      <w:proofErr w:type="gramStart"/>
      <w:r>
        <w:rPr>
          <w:b/>
        </w:rPr>
        <w:t>:</w:t>
      </w:r>
      <w:r>
        <w:t xml:space="preserve">  _</w:t>
      </w:r>
      <w:proofErr w:type="gramEnd"/>
      <w:r>
        <w:t>___________________________________________</w:t>
      </w:r>
    </w:p>
    <w:p w:rsidR="006604A1" w:rsidRDefault="004E1AE8">
      <w:pPr>
        <w:spacing w:after="0" w:line="360" w:lineRule="auto"/>
      </w:pPr>
      <w:r>
        <w:rPr>
          <w:b/>
        </w:rPr>
        <w:t>Nombre del coordinador de servicios (administrador del caso)</w:t>
      </w:r>
      <w:proofErr w:type="gramStart"/>
      <w:r>
        <w:rPr>
          <w:b/>
        </w:rPr>
        <w:t>:</w:t>
      </w:r>
      <w:r>
        <w:t xml:space="preserve">  _</w:t>
      </w:r>
      <w:proofErr w:type="gramEnd"/>
      <w:r>
        <w:t>______________________________</w:t>
      </w:r>
    </w:p>
    <w:p w:rsidR="006604A1" w:rsidRDefault="004E1AE8">
      <w:pPr>
        <w:spacing w:after="0" w:line="360" w:lineRule="auto"/>
      </w:pPr>
      <w:r>
        <w:rPr>
          <w:b/>
        </w:rPr>
        <w:t>Dirección</w:t>
      </w:r>
      <w:proofErr w:type="gramStart"/>
      <w:r>
        <w:rPr>
          <w:b/>
        </w:rPr>
        <w:t>:</w:t>
      </w:r>
      <w:r>
        <w:t xml:space="preserve">  _</w:t>
      </w:r>
      <w:proofErr w:type="gramEnd"/>
      <w:r>
        <w:t xml:space="preserve">______________________________ </w:t>
      </w:r>
      <w:r>
        <w:rPr>
          <w:b/>
        </w:rPr>
        <w:t>Fecha de nacimiento:</w:t>
      </w:r>
      <w:r>
        <w:t xml:space="preserve">  _________________________</w:t>
      </w:r>
      <w:r>
        <w:br/>
      </w:r>
      <w:r>
        <w:rPr>
          <w:b/>
        </w:rPr>
        <w:t>Número de teléfono:</w:t>
      </w:r>
      <w:r>
        <w:t xml:space="preserve">  ___________________________  </w:t>
      </w:r>
      <w:r>
        <w:tab/>
        <w:t xml:space="preserve"> </w:t>
      </w:r>
    </w:p>
    <w:p w:rsidR="006604A1" w:rsidRDefault="004E1AE8">
      <w:pPr>
        <w:spacing w:after="0" w:line="360" w:lineRule="auto"/>
      </w:pPr>
      <w:r>
        <w:rPr>
          <w:b/>
        </w:rPr>
        <w:t xml:space="preserve">Nombre del reclamante (de ser distinto al del cliente): </w:t>
      </w:r>
      <w:r>
        <w:t>_______________________________________</w:t>
      </w:r>
    </w:p>
    <w:p w:rsidR="006604A1" w:rsidRDefault="004E1AE8">
      <w:pPr>
        <w:spacing w:after="0" w:line="360" w:lineRule="auto"/>
        <w:rPr>
          <w:b/>
        </w:rPr>
      </w:pPr>
      <w:r>
        <w:rPr>
          <w:b/>
        </w:rPr>
        <w:t xml:space="preserve">Dirección / teléfono de contacto del reclamante: </w:t>
      </w:r>
      <w:r>
        <w:t>___________________________________________</w:t>
      </w:r>
    </w:p>
    <w:p w:rsidR="006604A1" w:rsidRDefault="004E1AE8">
      <w:pPr>
        <w:spacing w:after="0" w:line="360" w:lineRule="auto"/>
      </w:pPr>
      <w:r>
        <w:rPr>
          <w:b/>
        </w:rPr>
        <w:t xml:space="preserve">Firma de la persona que presenta la queja: </w:t>
      </w:r>
      <w:r>
        <w:t>________________________________________________</w:t>
      </w:r>
    </w:p>
    <w:p w:rsidR="006604A1" w:rsidRDefault="004E1AE8">
      <w:pPr>
        <w:spacing w:after="0" w:line="360" w:lineRule="auto"/>
        <w:rPr>
          <w:b/>
        </w:rPr>
      </w:pPr>
      <w:r>
        <w:rPr>
          <w:b/>
        </w:rPr>
        <w:t xml:space="preserve">Fecha en que se envió la queja por correo: </w:t>
      </w:r>
      <w:r>
        <w:t>________________________</w:t>
      </w:r>
      <w:r>
        <w:rPr>
          <w:b/>
        </w:rPr>
        <w:t xml:space="preserve">       </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9576"/>
      </w:tblGrid>
      <w:tr w:rsidR="006604A1">
        <w:trPr>
          <w:trHeight w:val="1680"/>
        </w:trPr>
        <w:tc>
          <w:tcPr>
            <w:tcW w:w="9576" w:type="dxa"/>
          </w:tcPr>
          <w:p w:rsidR="006604A1" w:rsidRDefault="004E1AE8">
            <w:r>
              <w:rPr>
                <w:b/>
              </w:rPr>
              <w:t xml:space="preserve">¿Cuál es el problema? ¿Qué es lo que desea que ocurra?  </w:t>
            </w:r>
            <w:r>
              <w:t>(Puede adjuntar páginas adicionales de ser necesario)</w:t>
            </w:r>
          </w:p>
        </w:tc>
      </w:tr>
    </w:tbl>
    <w:p w:rsidR="006604A1" w:rsidRDefault="004E1AE8">
      <w:pPr>
        <w:pBdr>
          <w:top w:val="nil"/>
          <w:left w:val="nil"/>
          <w:bottom w:val="nil"/>
          <w:right w:val="nil"/>
          <w:between w:val="nil"/>
        </w:pBdr>
        <w:spacing w:after="0" w:line="360" w:lineRule="auto"/>
        <w:rPr>
          <w:color w:val="000000"/>
        </w:rPr>
      </w:pPr>
      <w:r>
        <w:rPr>
          <w:b/>
          <w:color w:val="000000"/>
        </w:rPr>
        <w:t xml:space="preserve">Firma de la persona que recibe </w:t>
      </w:r>
      <w:r>
        <w:rPr>
          <w:b/>
        </w:rPr>
        <w:t>la q</w:t>
      </w:r>
      <w:r>
        <w:rPr>
          <w:b/>
          <w:color w:val="000000"/>
        </w:rPr>
        <w:t>ueja:</w:t>
      </w:r>
      <w:r>
        <w:rPr>
          <w:color w:val="000000"/>
        </w:rPr>
        <w:t xml:space="preserve"> __________________________________________________    </w:t>
      </w:r>
    </w:p>
    <w:p w:rsidR="006604A1" w:rsidRDefault="004E1AE8">
      <w:pPr>
        <w:pBdr>
          <w:top w:val="nil"/>
          <w:left w:val="nil"/>
          <w:bottom w:val="nil"/>
          <w:right w:val="nil"/>
          <w:between w:val="nil"/>
        </w:pBdr>
        <w:spacing w:after="0" w:line="360" w:lineRule="auto"/>
        <w:rPr>
          <w:color w:val="000000"/>
        </w:rPr>
      </w:pPr>
      <w:r>
        <w:rPr>
          <w:b/>
          <w:color w:val="000000"/>
        </w:rPr>
        <w:t xml:space="preserve">Fecha </w:t>
      </w:r>
      <w:r>
        <w:rPr>
          <w:b/>
        </w:rPr>
        <w:t>de recepción de la queja</w:t>
      </w:r>
      <w:r>
        <w:rPr>
          <w:b/>
          <w:color w:val="000000"/>
        </w:rPr>
        <w:t xml:space="preserve"> (fecha de sello superior):</w:t>
      </w:r>
      <w:r>
        <w:rPr>
          <w:color w:val="000000"/>
        </w:rPr>
        <w:t xml:space="preserve"> _____________________</w:t>
      </w:r>
    </w:p>
    <w:p w:rsidR="006604A1" w:rsidRDefault="004E1AE8">
      <w:pPr>
        <w:pBdr>
          <w:top w:val="nil"/>
          <w:left w:val="nil"/>
          <w:bottom w:val="nil"/>
          <w:right w:val="nil"/>
          <w:between w:val="nil"/>
        </w:pBdr>
        <w:spacing w:after="0" w:line="360" w:lineRule="auto"/>
        <w:rPr>
          <w:color w:val="000000"/>
        </w:rPr>
      </w:pPr>
      <w:r>
        <w:rPr>
          <w:b/>
          <w:color w:val="000000"/>
        </w:rPr>
        <w:t xml:space="preserve">Firma de la persona que envía </w:t>
      </w:r>
      <w:r>
        <w:rPr>
          <w:b/>
        </w:rPr>
        <w:t>ese acuse de recibo</w:t>
      </w:r>
      <w:r>
        <w:rPr>
          <w:b/>
          <w:color w:val="000000"/>
        </w:rPr>
        <w:t>:</w:t>
      </w:r>
      <w:r>
        <w:rPr>
          <w:color w:val="000000"/>
        </w:rPr>
        <w:t xml:space="preserve"> ________________________________________</w:t>
      </w:r>
    </w:p>
    <w:p w:rsidR="006604A1" w:rsidRDefault="004E1AE8">
      <w:pPr>
        <w:pBdr>
          <w:top w:val="nil"/>
          <w:left w:val="nil"/>
          <w:bottom w:val="nil"/>
          <w:right w:val="nil"/>
          <w:between w:val="nil"/>
        </w:pBdr>
        <w:spacing w:after="0" w:line="360" w:lineRule="auto"/>
        <w:rPr>
          <w:color w:val="000000"/>
        </w:rPr>
      </w:pPr>
      <w:r>
        <w:rPr>
          <w:b/>
        </w:rPr>
        <w:t xml:space="preserve">Fecha del </w:t>
      </w:r>
      <w:r>
        <w:rPr>
          <w:b/>
          <w:color w:val="000000"/>
        </w:rPr>
        <w:t>acuse de recibo:</w:t>
      </w:r>
      <w:r>
        <w:rPr>
          <w:color w:val="000000"/>
        </w:rPr>
        <w:t xml:space="preserve"> _______________________</w:t>
      </w: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6604A1">
        <w:trPr>
          <w:trHeight w:val="1080"/>
        </w:trPr>
        <w:tc>
          <w:tcPr>
            <w:tcW w:w="9576" w:type="dxa"/>
          </w:tcPr>
          <w:p w:rsidR="006604A1" w:rsidRDefault="004E1AE8">
            <w:pPr>
              <w:rPr>
                <w:b/>
              </w:rPr>
            </w:pPr>
            <w:r>
              <w:rPr>
                <w:b/>
              </w:rPr>
              <w:t xml:space="preserve">Resolución de la queja o resultado (Este espacio debe ser completado por Marion County I/DD </w:t>
            </w:r>
            <w:proofErr w:type="spellStart"/>
            <w:r>
              <w:rPr>
                <w:b/>
              </w:rPr>
              <w:t>Services</w:t>
            </w:r>
            <w:proofErr w:type="spellEnd"/>
            <w:r>
              <w:rPr>
                <w:b/>
              </w:rPr>
              <w:t xml:space="preserve">): </w:t>
            </w:r>
          </w:p>
          <w:p w:rsidR="006604A1" w:rsidRDefault="006604A1">
            <w:pPr>
              <w:rPr>
                <w:b/>
              </w:rPr>
            </w:pPr>
          </w:p>
          <w:p w:rsidR="006604A1" w:rsidRDefault="006604A1">
            <w:pPr>
              <w:rPr>
                <w:b/>
              </w:rPr>
            </w:pPr>
          </w:p>
          <w:p w:rsidR="006604A1" w:rsidRDefault="006604A1">
            <w:pPr>
              <w:rPr>
                <w:b/>
              </w:rPr>
            </w:pPr>
          </w:p>
          <w:p w:rsidR="006604A1" w:rsidRDefault="006604A1"/>
        </w:tc>
      </w:tr>
    </w:tbl>
    <w:p w:rsidR="006604A1" w:rsidRDefault="004E1AE8">
      <w:pPr>
        <w:spacing w:after="0" w:line="240" w:lineRule="auto"/>
      </w:pPr>
      <w:r>
        <w:rPr>
          <w:b/>
        </w:rPr>
        <w:t xml:space="preserve">Firma del personal / puesto autorizado: </w:t>
      </w:r>
      <w:r>
        <w:t>____________________________________________________</w:t>
      </w:r>
    </w:p>
    <w:p w:rsidR="006604A1" w:rsidRDefault="004E1AE8">
      <w:pPr>
        <w:spacing w:after="0"/>
      </w:pPr>
      <w:r>
        <w:rPr>
          <w:b/>
        </w:rPr>
        <w:t xml:space="preserve">Fecha de envío de la carta de resolución: </w:t>
      </w:r>
      <w:r>
        <w:t>_________________________</w:t>
      </w:r>
      <w:r>
        <w:rPr>
          <w:b/>
        </w:rPr>
        <w:t xml:space="preserve">                                                        </w:t>
      </w: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76"/>
      </w:tblGrid>
      <w:tr w:rsidR="006604A1">
        <w:trPr>
          <w:trHeight w:val="920"/>
        </w:trPr>
        <w:tc>
          <w:tcPr>
            <w:tcW w:w="9576" w:type="dxa"/>
          </w:tcPr>
          <w:p w:rsidR="006604A1" w:rsidRDefault="004E1AE8">
            <w:pPr>
              <w:numPr>
                <w:ilvl w:val="0"/>
                <w:numId w:val="1"/>
              </w:numPr>
              <w:pBdr>
                <w:top w:val="nil"/>
                <w:left w:val="nil"/>
                <w:bottom w:val="nil"/>
                <w:right w:val="nil"/>
                <w:between w:val="nil"/>
              </w:pBdr>
              <w:spacing w:line="276" w:lineRule="auto"/>
              <w:contextualSpacing/>
            </w:pPr>
            <w:r>
              <w:rPr>
                <w:color w:val="000000"/>
              </w:rPr>
              <w:lastRenderedPageBreak/>
              <w:t>No estoy satisfecho(a) con la decisión sobre mi queja</w:t>
            </w:r>
          </w:p>
          <w:p w:rsidR="006604A1" w:rsidRDefault="004E1AE8">
            <w:pPr>
              <w:numPr>
                <w:ilvl w:val="0"/>
                <w:numId w:val="1"/>
              </w:numPr>
              <w:pBdr>
                <w:top w:val="nil"/>
                <w:left w:val="nil"/>
                <w:bottom w:val="nil"/>
                <w:right w:val="nil"/>
                <w:between w:val="nil"/>
              </w:pBdr>
              <w:spacing w:line="276" w:lineRule="auto"/>
              <w:contextualSpacing/>
            </w:pPr>
            <w:r>
              <w:rPr>
                <w:color w:val="000000"/>
              </w:rPr>
              <w:t xml:space="preserve"> Solicito una revisión del resultado                                              </w:t>
            </w:r>
          </w:p>
          <w:p w:rsidR="006604A1" w:rsidRDefault="004E1AE8">
            <w:pPr>
              <w:numPr>
                <w:ilvl w:val="0"/>
                <w:numId w:val="1"/>
              </w:numPr>
              <w:pBdr>
                <w:top w:val="nil"/>
                <w:left w:val="nil"/>
                <w:bottom w:val="nil"/>
                <w:right w:val="nil"/>
                <w:between w:val="nil"/>
              </w:pBdr>
              <w:spacing w:after="200" w:line="276" w:lineRule="auto"/>
              <w:contextualSpacing/>
            </w:pPr>
            <w:r>
              <w:rPr>
                <w:color w:val="000000"/>
              </w:rPr>
              <w:t xml:space="preserve">Solicito se haga una revisión por </w:t>
            </w:r>
            <w:r>
              <w:t>parte</w:t>
            </w:r>
            <w:r>
              <w:rPr>
                <w:color w:val="000000"/>
              </w:rPr>
              <w:t xml:space="preserve"> del ODDS.                                          </w:t>
            </w:r>
          </w:p>
        </w:tc>
      </w:tr>
    </w:tbl>
    <w:p w:rsidR="006604A1" w:rsidRDefault="004E1AE8">
      <w:pPr>
        <w:jc w:val="center"/>
        <w:rPr>
          <w:b/>
        </w:rPr>
      </w:pPr>
      <w:r>
        <w:rPr>
          <w:b/>
        </w:rPr>
        <w:t>Hallará una descripción del proceso de resolución de quejas y revisión en el reverso del presente formulario.</w:t>
      </w:r>
    </w:p>
    <w:p w:rsidR="006604A1" w:rsidRDefault="004E1AE8">
      <w:pPr>
        <w:jc w:val="center"/>
        <w:rPr>
          <w:b/>
          <w:i/>
          <w:sz w:val="28"/>
          <w:szCs w:val="28"/>
        </w:rPr>
      </w:pPr>
      <w:r>
        <w:rPr>
          <w:b/>
          <w:i/>
          <w:sz w:val="28"/>
          <w:szCs w:val="28"/>
        </w:rPr>
        <w:t>Proceso de resolución de quejas y de revisión</w:t>
      </w:r>
    </w:p>
    <w:p w:rsidR="006604A1" w:rsidRDefault="004E1AE8">
      <w:r>
        <w:t>Es posible que le convenga solicitar ayuda para completar el formulario de quejas. Algunos ejemplos de dónde acudir son: un familiar, un amigo, su coordinador de servicios o agente personal o bien su proveedor. Entregue el formulario a la oficina de “</w:t>
      </w:r>
      <w:proofErr w:type="spellStart"/>
      <w:r>
        <w:t>Community</w:t>
      </w:r>
      <w:proofErr w:type="spellEnd"/>
      <w:r>
        <w:t xml:space="preserve"> </w:t>
      </w:r>
      <w:proofErr w:type="spellStart"/>
      <w:r>
        <w:t>Developmental</w:t>
      </w:r>
      <w:proofErr w:type="spellEnd"/>
      <w:r>
        <w:t xml:space="preserve"> </w:t>
      </w:r>
      <w:proofErr w:type="spellStart"/>
      <w:r>
        <w:t>Disability</w:t>
      </w:r>
      <w:proofErr w:type="spellEnd"/>
      <w:r>
        <w:t xml:space="preserve">” (ODDS) de su Condado. También puede dársela a su coordinador de servicios o agente personal para que la presente  por usted. Dirección del CDDP:  </w:t>
      </w:r>
    </w:p>
    <w:p w:rsidR="006604A1" w:rsidRDefault="004E1AE8">
      <w:pPr>
        <w:spacing w:after="0" w:line="240" w:lineRule="auto"/>
        <w:ind w:left="2160"/>
        <w:jc w:val="center"/>
        <w:rPr>
          <w:b/>
        </w:rPr>
      </w:pPr>
      <w:r>
        <w:rPr>
          <w:b/>
        </w:rPr>
        <w:t xml:space="preserve">Marion County </w:t>
      </w:r>
      <w:proofErr w:type="spellStart"/>
      <w:r>
        <w:rPr>
          <w:b/>
        </w:rPr>
        <w:t>Intellectual</w:t>
      </w:r>
      <w:proofErr w:type="spellEnd"/>
      <w:r>
        <w:rPr>
          <w:b/>
        </w:rPr>
        <w:t xml:space="preserve"> </w:t>
      </w:r>
      <w:proofErr w:type="spellStart"/>
      <w:r>
        <w:rPr>
          <w:b/>
        </w:rPr>
        <w:t>Developmental</w:t>
      </w:r>
      <w:proofErr w:type="spellEnd"/>
      <w:r>
        <w:rPr>
          <w:b/>
        </w:rPr>
        <w:t xml:space="preserve"> </w:t>
      </w:r>
      <w:proofErr w:type="spellStart"/>
      <w:r>
        <w:rPr>
          <w:b/>
        </w:rPr>
        <w:t>Disabilities</w:t>
      </w:r>
      <w:proofErr w:type="spellEnd"/>
      <w:r>
        <w:rPr>
          <w:b/>
        </w:rPr>
        <w:t xml:space="preserve"> </w:t>
      </w:r>
      <w:proofErr w:type="spellStart"/>
      <w:r>
        <w:rPr>
          <w:b/>
        </w:rPr>
        <w:t>Services</w:t>
      </w:r>
      <w:proofErr w:type="spellEnd"/>
      <w:r>
        <w:rPr>
          <w:b/>
        </w:rPr>
        <w:t xml:space="preserve">                                                                                               </w:t>
      </w:r>
      <w:r w:rsidR="00F73DDD">
        <w:rPr>
          <w:b/>
        </w:rPr>
        <w:t xml:space="preserve">3180 Center </w:t>
      </w:r>
      <w:proofErr w:type="spellStart"/>
      <w:r w:rsidR="00F73DDD">
        <w:rPr>
          <w:b/>
        </w:rPr>
        <w:t>St</w:t>
      </w:r>
      <w:proofErr w:type="spellEnd"/>
      <w:r w:rsidR="00F73DDD">
        <w:rPr>
          <w:b/>
        </w:rPr>
        <w:t xml:space="preserve"> NE</w:t>
      </w:r>
      <w:r>
        <w:rPr>
          <w:b/>
        </w:rPr>
        <w:t xml:space="preserve"> </w:t>
      </w:r>
    </w:p>
    <w:p w:rsidR="006604A1" w:rsidRDefault="00F73DDD">
      <w:pPr>
        <w:spacing w:after="0" w:line="240" w:lineRule="auto"/>
        <w:ind w:left="2160"/>
        <w:jc w:val="center"/>
        <w:rPr>
          <w:b/>
        </w:rPr>
      </w:pPr>
      <w:r>
        <w:rPr>
          <w:b/>
        </w:rPr>
        <w:t>Salem, OR 97301</w:t>
      </w:r>
    </w:p>
    <w:p w:rsidR="00F73DDD" w:rsidRDefault="00F73DDD">
      <w:pPr>
        <w:spacing w:after="0" w:line="240" w:lineRule="auto"/>
        <w:ind w:left="2160"/>
        <w:jc w:val="center"/>
        <w:rPr>
          <w:b/>
        </w:rPr>
      </w:pPr>
    </w:p>
    <w:p w:rsidR="006604A1" w:rsidRDefault="004E1AE8">
      <w:r>
        <w:t xml:space="preserve">Recibirá respuesta a su reclamo por escrito dentro de los 45 días a partir de la fecha en la que el Programa Comunitario de Discapacidades del Desarrollo la queja. La respuesta estará en el presente formulario de queja, con páginas adjuntas según sea necesario. Si no está satisfecho con el resultado de su queja, puede solicitar una revisión de la decisión a la Oficina de Servicios para la Discapacidad del Desarrollo (ODDS).  </w:t>
      </w:r>
    </w:p>
    <w:p w:rsidR="006604A1" w:rsidRDefault="004E1AE8">
      <w:r>
        <w:t xml:space="preserve">Usted </w:t>
      </w:r>
      <w:r>
        <w:rPr>
          <w:i/>
        </w:rPr>
        <w:t>debe</w:t>
      </w:r>
      <w:r>
        <w:t xml:space="preserve"> hacer la solicitud de revisión dentro de los 30 días siguientes a la fecha de la decisión por parte del Programa de Discapacidades </w:t>
      </w:r>
      <w:r w:rsidR="00F73DDD">
        <w:t>del Desarrollo de la Comunidad</w:t>
      </w:r>
      <w:r>
        <w:t>.</w:t>
      </w:r>
    </w:p>
    <w:p w:rsidR="006604A1" w:rsidRDefault="004E1AE8">
      <w:r>
        <w:t>Realice dicha solicitud marcando la casilla respectiva en la parte inferior del formulario. Puede solicitar al personal de la Oficina de Discapacidades del Desarrollo Comunitario envíen el formulario a ODDS o bien puede usted mismo enviarlo a:</w:t>
      </w:r>
    </w:p>
    <w:p w:rsidR="006604A1" w:rsidRDefault="004E1AE8">
      <w:pPr>
        <w:spacing w:after="0" w:line="240" w:lineRule="auto"/>
        <w:ind w:left="2160"/>
        <w:rPr>
          <w:b/>
          <w:sz w:val="20"/>
          <w:szCs w:val="20"/>
        </w:rPr>
      </w:pPr>
      <w:proofErr w:type="spellStart"/>
      <w:r>
        <w:rPr>
          <w:b/>
          <w:sz w:val="20"/>
          <w:szCs w:val="20"/>
        </w:rPr>
        <w:t>Department</w:t>
      </w:r>
      <w:proofErr w:type="spellEnd"/>
      <w:r>
        <w:rPr>
          <w:b/>
          <w:sz w:val="20"/>
          <w:szCs w:val="20"/>
        </w:rPr>
        <w:t xml:space="preserve"> of </w:t>
      </w:r>
      <w:proofErr w:type="spellStart"/>
      <w:r>
        <w:rPr>
          <w:b/>
          <w:sz w:val="20"/>
          <w:szCs w:val="20"/>
        </w:rPr>
        <w:t>Human</w:t>
      </w:r>
      <w:proofErr w:type="spellEnd"/>
      <w:r>
        <w:rPr>
          <w:b/>
          <w:sz w:val="20"/>
          <w:szCs w:val="20"/>
        </w:rPr>
        <w:t xml:space="preserve"> </w:t>
      </w:r>
      <w:proofErr w:type="spellStart"/>
      <w:r>
        <w:rPr>
          <w:b/>
          <w:sz w:val="20"/>
          <w:szCs w:val="20"/>
        </w:rPr>
        <w:t>Services</w:t>
      </w:r>
      <w:proofErr w:type="spellEnd"/>
      <w:r>
        <w:rPr>
          <w:b/>
          <w:sz w:val="20"/>
          <w:szCs w:val="20"/>
        </w:rPr>
        <w:t xml:space="preserve">                                                                                                  </w:t>
      </w:r>
    </w:p>
    <w:p w:rsidR="006604A1" w:rsidRDefault="004E1AE8">
      <w:pPr>
        <w:spacing w:after="0" w:line="240" w:lineRule="auto"/>
        <w:ind w:left="2160"/>
        <w:rPr>
          <w:b/>
          <w:sz w:val="20"/>
          <w:szCs w:val="20"/>
        </w:rPr>
      </w:pPr>
      <w:r>
        <w:rPr>
          <w:b/>
          <w:sz w:val="20"/>
          <w:szCs w:val="20"/>
        </w:rPr>
        <w:t xml:space="preserve">Office of </w:t>
      </w:r>
      <w:proofErr w:type="spellStart"/>
      <w:r>
        <w:rPr>
          <w:b/>
          <w:sz w:val="20"/>
          <w:szCs w:val="20"/>
        </w:rPr>
        <w:t>Developmental</w:t>
      </w:r>
      <w:proofErr w:type="spellEnd"/>
      <w:r>
        <w:rPr>
          <w:b/>
          <w:sz w:val="20"/>
          <w:szCs w:val="20"/>
        </w:rPr>
        <w:t xml:space="preserve"> </w:t>
      </w:r>
      <w:proofErr w:type="spellStart"/>
      <w:r>
        <w:rPr>
          <w:b/>
          <w:sz w:val="20"/>
          <w:szCs w:val="20"/>
        </w:rPr>
        <w:t>Disability</w:t>
      </w:r>
      <w:proofErr w:type="spellEnd"/>
      <w:r>
        <w:rPr>
          <w:b/>
          <w:sz w:val="20"/>
          <w:szCs w:val="20"/>
        </w:rPr>
        <w:t xml:space="preserve"> </w:t>
      </w:r>
      <w:proofErr w:type="spellStart"/>
      <w:r>
        <w:rPr>
          <w:b/>
          <w:sz w:val="20"/>
          <w:szCs w:val="20"/>
        </w:rPr>
        <w:t>Services</w:t>
      </w:r>
      <w:proofErr w:type="spellEnd"/>
      <w:r>
        <w:rPr>
          <w:b/>
          <w:sz w:val="20"/>
          <w:szCs w:val="20"/>
        </w:rPr>
        <w:t xml:space="preserve"> </w:t>
      </w:r>
    </w:p>
    <w:p w:rsidR="006604A1" w:rsidRDefault="004E1AE8">
      <w:pPr>
        <w:spacing w:after="0" w:line="240" w:lineRule="auto"/>
        <w:ind w:left="2160"/>
        <w:rPr>
          <w:b/>
          <w:sz w:val="20"/>
          <w:szCs w:val="20"/>
        </w:rPr>
      </w:pPr>
      <w:proofErr w:type="spellStart"/>
      <w:r>
        <w:rPr>
          <w:b/>
          <w:sz w:val="20"/>
          <w:szCs w:val="20"/>
        </w:rPr>
        <w:t>Attention</w:t>
      </w:r>
      <w:proofErr w:type="spellEnd"/>
      <w:r>
        <w:rPr>
          <w:b/>
          <w:sz w:val="20"/>
          <w:szCs w:val="20"/>
        </w:rPr>
        <w:t xml:space="preserve">: ODDS </w:t>
      </w:r>
      <w:proofErr w:type="spellStart"/>
      <w:r>
        <w:rPr>
          <w:b/>
          <w:sz w:val="20"/>
          <w:szCs w:val="20"/>
        </w:rPr>
        <w:t>Complaint</w:t>
      </w:r>
      <w:proofErr w:type="spellEnd"/>
      <w:r>
        <w:rPr>
          <w:b/>
          <w:sz w:val="20"/>
          <w:szCs w:val="20"/>
        </w:rPr>
        <w:t xml:space="preserve"> </w:t>
      </w:r>
      <w:proofErr w:type="spellStart"/>
      <w:r>
        <w:rPr>
          <w:b/>
          <w:sz w:val="20"/>
          <w:szCs w:val="20"/>
        </w:rPr>
        <w:t>Coordinator</w:t>
      </w:r>
      <w:proofErr w:type="spellEnd"/>
    </w:p>
    <w:p w:rsidR="006604A1" w:rsidRDefault="004E1AE8">
      <w:pPr>
        <w:spacing w:after="0" w:line="240" w:lineRule="auto"/>
        <w:ind w:left="2160"/>
        <w:rPr>
          <w:b/>
          <w:sz w:val="20"/>
          <w:szCs w:val="20"/>
        </w:rPr>
      </w:pPr>
      <w:r>
        <w:rPr>
          <w:b/>
          <w:sz w:val="20"/>
          <w:szCs w:val="20"/>
        </w:rPr>
        <w:t xml:space="preserve">500 </w:t>
      </w:r>
      <w:proofErr w:type="spellStart"/>
      <w:r>
        <w:rPr>
          <w:b/>
          <w:sz w:val="20"/>
          <w:szCs w:val="20"/>
        </w:rPr>
        <w:t>Summer</w:t>
      </w:r>
      <w:proofErr w:type="spellEnd"/>
      <w:r>
        <w:rPr>
          <w:b/>
          <w:sz w:val="20"/>
          <w:szCs w:val="20"/>
        </w:rPr>
        <w:t xml:space="preserve"> </w:t>
      </w:r>
      <w:proofErr w:type="spellStart"/>
      <w:r>
        <w:rPr>
          <w:b/>
          <w:sz w:val="20"/>
          <w:szCs w:val="20"/>
        </w:rPr>
        <w:t>Street</w:t>
      </w:r>
      <w:proofErr w:type="spellEnd"/>
      <w:r>
        <w:rPr>
          <w:b/>
          <w:sz w:val="20"/>
          <w:szCs w:val="20"/>
        </w:rPr>
        <w:t xml:space="preserve"> NE, E09                                                                                                         </w:t>
      </w:r>
    </w:p>
    <w:p w:rsidR="006604A1" w:rsidRDefault="004E1AE8">
      <w:pPr>
        <w:spacing w:after="0" w:line="240" w:lineRule="auto"/>
        <w:ind w:left="2160"/>
        <w:rPr>
          <w:b/>
          <w:sz w:val="20"/>
          <w:szCs w:val="20"/>
        </w:rPr>
      </w:pPr>
      <w:r>
        <w:rPr>
          <w:b/>
          <w:sz w:val="20"/>
          <w:szCs w:val="20"/>
        </w:rPr>
        <w:t>Salem, OR  97301-1076</w:t>
      </w:r>
    </w:p>
    <w:p w:rsidR="006604A1" w:rsidRDefault="004E1AE8">
      <w:pPr>
        <w:spacing w:after="0" w:line="240" w:lineRule="auto"/>
        <w:ind w:left="2160"/>
        <w:rPr>
          <w:b/>
          <w:sz w:val="20"/>
          <w:szCs w:val="20"/>
        </w:rPr>
      </w:pPr>
      <w:r>
        <w:rPr>
          <w:b/>
          <w:sz w:val="20"/>
          <w:szCs w:val="20"/>
        </w:rPr>
        <w:t>Fax</w:t>
      </w:r>
      <w:proofErr w:type="gramStart"/>
      <w:r>
        <w:rPr>
          <w:b/>
          <w:sz w:val="20"/>
          <w:szCs w:val="20"/>
        </w:rPr>
        <w:t>:  503</w:t>
      </w:r>
      <w:proofErr w:type="gramEnd"/>
      <w:r>
        <w:rPr>
          <w:b/>
          <w:sz w:val="20"/>
          <w:szCs w:val="20"/>
        </w:rPr>
        <w:t>-373-7274</w:t>
      </w:r>
    </w:p>
    <w:p w:rsidR="006604A1" w:rsidRDefault="006604A1">
      <w:pPr>
        <w:spacing w:after="0" w:line="240" w:lineRule="auto"/>
        <w:ind w:left="720"/>
      </w:pPr>
    </w:p>
    <w:p w:rsidR="006604A1" w:rsidRDefault="004E1AE8">
      <w:r>
        <w:t xml:space="preserve">ODDS revisará su solicitud de revisión, la resolución que se le haya propuesto así como toda información proporcionada por usted, el  CDDP. Dicha  respuesta podría concordar con la resolución original, no concordar con la resolución original o bien sugerir revisiones del resultado. </w:t>
      </w:r>
    </w:p>
    <w:p w:rsidR="006604A1" w:rsidRDefault="004E1AE8">
      <w:pPr>
        <w:rPr>
          <w:b/>
          <w:i/>
        </w:rPr>
      </w:pPr>
      <w:r>
        <w:t>Recibirá una carta con la respuesta de ODDS en un lapso de 45 días posteriores a la recepción de su solicitud de revisión.</w:t>
      </w:r>
    </w:p>
    <w:sectPr w:rsidR="006604A1" w:rsidSect="007A760E">
      <w:headerReference w:type="default" r:id="rId7"/>
      <w:footerReference w:type="default" r:id="rId8"/>
      <w:pgSz w:w="12240" w:h="15840"/>
      <w:pgMar w:top="1440" w:right="1440" w:bottom="1152" w:left="1440"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0E" w:rsidRDefault="004E1AE8">
      <w:pPr>
        <w:spacing w:after="0" w:line="240" w:lineRule="auto"/>
      </w:pPr>
      <w:r>
        <w:separator/>
      </w:r>
    </w:p>
  </w:endnote>
  <w:endnote w:type="continuationSeparator" w:id="0">
    <w:p w:rsidR="007A760E" w:rsidRDefault="004E1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A1" w:rsidRDefault="004E1AE8">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Revisado el 15 de agosto del 2018</w:t>
    </w:r>
  </w:p>
  <w:p w:rsidR="006604A1" w:rsidRDefault="006604A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0E" w:rsidRDefault="004E1AE8">
      <w:pPr>
        <w:spacing w:after="0" w:line="240" w:lineRule="auto"/>
      </w:pPr>
      <w:r>
        <w:separator/>
      </w:r>
    </w:p>
  </w:footnote>
  <w:footnote w:type="continuationSeparator" w:id="0">
    <w:p w:rsidR="007A760E" w:rsidRDefault="004E1A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A1" w:rsidRDefault="004E1AE8">
    <w:pPr>
      <w:pBdr>
        <w:top w:val="nil"/>
        <w:left w:val="nil"/>
        <w:bottom w:val="nil"/>
        <w:right w:val="nil"/>
        <w:between w:val="nil"/>
      </w:pBdr>
      <w:tabs>
        <w:tab w:val="center" w:pos="4680"/>
        <w:tab w:val="right" w:pos="9360"/>
      </w:tabs>
      <w:spacing w:after="0" w:line="240" w:lineRule="auto"/>
      <w:rPr>
        <w:color w:val="000000"/>
      </w:rPr>
    </w:pPr>
    <w:r>
      <w:rPr>
        <w:noProof/>
        <w:lang w:val="en-US"/>
      </w:rPr>
      <w:drawing>
        <wp:anchor distT="0" distB="0" distL="114300" distR="114300" simplePos="0" relativeHeight="251658240" behindDoc="0" locked="0" layoutInCell="1" allowOverlap="1">
          <wp:simplePos x="0" y="0"/>
          <wp:positionH relativeFrom="margin">
            <wp:posOffset>-733424</wp:posOffset>
          </wp:positionH>
          <wp:positionV relativeFrom="paragraph">
            <wp:posOffset>-209549</wp:posOffset>
          </wp:positionV>
          <wp:extent cx="1485900" cy="461963"/>
          <wp:effectExtent l="0" t="0" r="0" b="0"/>
          <wp:wrapNone/>
          <wp:docPr id="1" name="image2.png" descr="H:\Logos and Seals\Health &amp; Human Services logos\Horizontal color transparent background.png"/>
          <wp:cNvGraphicFramePr/>
          <a:graphic xmlns:a="http://schemas.openxmlformats.org/drawingml/2006/main">
            <a:graphicData uri="http://schemas.openxmlformats.org/drawingml/2006/picture">
              <pic:pic xmlns:pic="http://schemas.openxmlformats.org/drawingml/2006/picture">
                <pic:nvPicPr>
                  <pic:cNvPr id="0" name="image2.png" descr="H:\Logos and Seals\Health &amp; Human Services logos\Horizontal color transparent background.png"/>
                  <pic:cNvPicPr preferRelativeResize="0"/>
                </pic:nvPicPr>
                <pic:blipFill>
                  <a:blip r:embed="rId1"/>
                  <a:srcRect/>
                  <a:stretch>
                    <a:fillRect/>
                  </a:stretch>
                </pic:blipFill>
                <pic:spPr>
                  <a:xfrm>
                    <a:off x="0" y="0"/>
                    <a:ext cx="1485900" cy="46196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07D10"/>
    <w:multiLevelType w:val="multilevel"/>
    <w:tmpl w:val="485E94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604A1"/>
    <w:rsid w:val="004E1AE8"/>
    <w:rsid w:val="006604A1"/>
    <w:rsid w:val="007A760E"/>
    <w:rsid w:val="00F73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A760E"/>
  </w:style>
  <w:style w:type="paragraph" w:styleId="Heading1">
    <w:name w:val="heading 1"/>
    <w:basedOn w:val="Normal"/>
    <w:next w:val="Normal"/>
    <w:rsid w:val="007A760E"/>
    <w:pPr>
      <w:keepNext/>
      <w:keepLines/>
      <w:spacing w:before="480" w:after="120"/>
      <w:outlineLvl w:val="0"/>
    </w:pPr>
    <w:rPr>
      <w:b/>
      <w:sz w:val="48"/>
      <w:szCs w:val="48"/>
    </w:rPr>
  </w:style>
  <w:style w:type="paragraph" w:styleId="Heading2">
    <w:name w:val="heading 2"/>
    <w:basedOn w:val="Normal"/>
    <w:next w:val="Normal"/>
    <w:rsid w:val="007A760E"/>
    <w:pPr>
      <w:keepNext/>
      <w:keepLines/>
      <w:spacing w:before="360" w:after="80"/>
      <w:outlineLvl w:val="1"/>
    </w:pPr>
    <w:rPr>
      <w:b/>
      <w:sz w:val="36"/>
      <w:szCs w:val="36"/>
    </w:rPr>
  </w:style>
  <w:style w:type="paragraph" w:styleId="Heading3">
    <w:name w:val="heading 3"/>
    <w:basedOn w:val="Normal"/>
    <w:next w:val="Normal"/>
    <w:rsid w:val="007A760E"/>
    <w:pPr>
      <w:keepNext/>
      <w:keepLines/>
      <w:spacing w:before="280" w:after="80"/>
      <w:outlineLvl w:val="2"/>
    </w:pPr>
    <w:rPr>
      <w:b/>
      <w:sz w:val="28"/>
      <w:szCs w:val="28"/>
    </w:rPr>
  </w:style>
  <w:style w:type="paragraph" w:styleId="Heading4">
    <w:name w:val="heading 4"/>
    <w:basedOn w:val="Normal"/>
    <w:next w:val="Normal"/>
    <w:rsid w:val="007A760E"/>
    <w:pPr>
      <w:keepNext/>
      <w:keepLines/>
      <w:spacing w:before="240" w:after="40"/>
      <w:outlineLvl w:val="3"/>
    </w:pPr>
    <w:rPr>
      <w:b/>
      <w:sz w:val="24"/>
      <w:szCs w:val="24"/>
    </w:rPr>
  </w:style>
  <w:style w:type="paragraph" w:styleId="Heading5">
    <w:name w:val="heading 5"/>
    <w:basedOn w:val="Normal"/>
    <w:next w:val="Normal"/>
    <w:rsid w:val="007A760E"/>
    <w:pPr>
      <w:keepNext/>
      <w:keepLines/>
      <w:spacing w:before="220" w:after="40"/>
      <w:outlineLvl w:val="4"/>
    </w:pPr>
    <w:rPr>
      <w:b/>
    </w:rPr>
  </w:style>
  <w:style w:type="paragraph" w:styleId="Heading6">
    <w:name w:val="heading 6"/>
    <w:basedOn w:val="Normal"/>
    <w:next w:val="Normal"/>
    <w:rsid w:val="007A760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A760E"/>
    <w:pPr>
      <w:keepNext/>
      <w:keepLines/>
      <w:spacing w:before="480" w:after="120"/>
    </w:pPr>
    <w:rPr>
      <w:b/>
      <w:sz w:val="72"/>
      <w:szCs w:val="72"/>
    </w:rPr>
  </w:style>
  <w:style w:type="paragraph" w:styleId="Subtitle">
    <w:name w:val="Subtitle"/>
    <w:basedOn w:val="Normal"/>
    <w:next w:val="Normal"/>
    <w:rsid w:val="007A760E"/>
    <w:pPr>
      <w:keepNext/>
      <w:keepLines/>
      <w:spacing w:before="360" w:after="80"/>
    </w:pPr>
    <w:rPr>
      <w:rFonts w:ascii="Georgia" w:eastAsia="Georgia" w:hAnsi="Georgia" w:cs="Georgia"/>
      <w:i/>
      <w:color w:val="666666"/>
      <w:sz w:val="48"/>
      <w:szCs w:val="48"/>
    </w:rPr>
  </w:style>
  <w:style w:type="table" w:customStyle="1" w:styleId="a">
    <w:basedOn w:val="TableNormal"/>
    <w:rsid w:val="007A760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7A760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7A760E"/>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7A760E"/>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C46F56701B343A0AC64E3ED5FCED1" ma:contentTypeVersion="2" ma:contentTypeDescription="Create a new document." ma:contentTypeScope="" ma:versionID="0be9b75b1e468a65701a2a11c91ad4c9">
  <xsd:schema xmlns:xsd="http://www.w3.org/2001/XMLSchema" xmlns:xs="http://www.w3.org/2001/XMLSchema" xmlns:p="http://schemas.microsoft.com/office/2006/metadata/properties" xmlns:ns1="http://schemas.microsoft.com/sharepoint/v3" xmlns:ns2="48cd587d-626b-4a9b-9650-a1310c4e6f86" targetNamespace="http://schemas.microsoft.com/office/2006/metadata/properties" ma:root="true" ma:fieldsID="87da7b744a22770a9df2902549aaba14" ns1:_="" ns2:_="">
    <xsd:import namespace="http://schemas.microsoft.com/sharepoint/v3"/>
    <xsd:import namespace="48cd587d-626b-4a9b-9650-a1310c4e6f8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d587d-626b-4a9b-9650-a1310c4e6f8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48cd587d-626b-4a9b-9650-a1310c4e6f8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B6E557-5FED-478C-B24A-AF9D8E2BA452}"/>
</file>

<file path=customXml/itemProps2.xml><?xml version="1.0" encoding="utf-8"?>
<ds:datastoreItem xmlns:ds="http://schemas.openxmlformats.org/officeDocument/2006/customXml" ds:itemID="{9A2DCA6F-58E7-452D-8D7D-C65A77AEA486}"/>
</file>

<file path=customXml/itemProps3.xml><?xml version="1.0" encoding="utf-8"?>
<ds:datastoreItem xmlns:ds="http://schemas.openxmlformats.org/officeDocument/2006/customXml" ds:itemID="{4CB8D1AF-C808-4DF9-A287-92FF4256ABBE}"/>
</file>

<file path=docProps/app.xml><?xml version="1.0" encoding="utf-8"?>
<Properties xmlns="http://schemas.openxmlformats.org/officeDocument/2006/extended-properties" xmlns:vt="http://schemas.openxmlformats.org/officeDocument/2006/docPropsVTypes">
  <Template>Normal</Template>
  <TotalTime>5</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Karri Tinney</dc:creator>
  <cp:lastModifiedBy>DToepfer</cp:lastModifiedBy>
  <cp:revision>3</cp:revision>
  <dcterms:created xsi:type="dcterms:W3CDTF">2018-09-19T23:39:00Z</dcterms:created>
  <dcterms:modified xsi:type="dcterms:W3CDTF">2019-03-27T15:08:00Z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0x010100C21C46F56701B343A0AC64E3ED5FCED1</vt:lpwstr>
  </property>
</Properties>
</file>