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1EC3" w14:textId="77777777" w:rsidR="00D44722" w:rsidRDefault="00D44722">
      <w:pPr>
        <w:shd w:val="solid" w:color="FFFFFF" w:fill="000000"/>
        <w:rPr>
          <w:rFonts w:ascii="Arial" w:hAnsi="Arial"/>
          <w:sz w:val="34"/>
        </w:rPr>
      </w:pPr>
      <w:r>
        <w:rPr>
          <w:rFonts w:ascii="Arial" w:hAnsi="Arial"/>
          <w:b/>
          <w:sz w:val="34"/>
        </w:rPr>
        <w:t>WASTE COLLECTION EVENT APPLICATION</w:t>
      </w:r>
    </w:p>
    <w:p w14:paraId="71AA1EC4" w14:textId="77777777" w:rsidR="00D44722" w:rsidRDefault="00D44722">
      <w:pPr>
        <w:rPr>
          <w:b/>
          <w:sz w:val="28"/>
        </w:rPr>
      </w:pPr>
      <w:r>
        <w:rPr>
          <w:rFonts w:ascii="Arial" w:hAnsi="Arial"/>
          <w:b/>
          <w:sz w:val="28"/>
        </w:rPr>
        <w:t>for Conditionally Exempt Generators (CEGs) of Hazardous Waste and Generators of Waste Pesticides</w:t>
      </w:r>
    </w:p>
    <w:p w14:paraId="71AA1EC5" w14:textId="2C587574" w:rsidR="00D44722" w:rsidRDefault="0051540B">
      <w:r>
        <w:rPr>
          <w:b/>
          <w:noProof/>
        </w:rPr>
        <mc:AlternateContent>
          <mc:Choice Requires="wps">
            <w:drawing>
              <wp:anchor distT="0" distB="0" distL="114300" distR="114300" simplePos="0" relativeHeight="251659264" behindDoc="0" locked="0" layoutInCell="0" allowOverlap="1" wp14:anchorId="71AA1FD1" wp14:editId="1548FE82">
                <wp:simplePos x="0" y="0"/>
                <wp:positionH relativeFrom="margin">
                  <wp:posOffset>45720</wp:posOffset>
                </wp:positionH>
                <wp:positionV relativeFrom="margin">
                  <wp:posOffset>822960</wp:posOffset>
                </wp:positionV>
                <wp:extent cx="5395595" cy="635"/>
                <wp:effectExtent l="30480" t="30480" r="31750" b="26035"/>
                <wp:wrapNone/>
                <wp:docPr id="12776498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EADAB"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pt,64.8pt" to="428.4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" o:allowincell="f" strokeweight="4pt">
                <v:stroke startarrowwidth="narrow" startarrowlength="short" endarrowwidth="narrow" endarrowlength="short"/>
                <w10:wrap anchorx="margin" anchory="margin"/>
              </v:line>
            </w:pict>
          </mc:Fallback>
        </mc:AlternateContent>
      </w:r>
    </w:p>
    <w:p w14:paraId="71AA1EC6" w14:textId="2070A3B4" w:rsidR="00583BA7" w:rsidRPr="00583BA7" w:rsidRDefault="00D44722">
      <w:pPr>
        <w:spacing w:before="120" w:after="120"/>
        <w:rPr>
          <w:sz w:val="24"/>
        </w:rPr>
      </w:pPr>
      <w:r>
        <w:rPr>
          <w:sz w:val="24"/>
        </w:rPr>
        <w:t xml:space="preserve">Please mail </w:t>
      </w:r>
      <w:r w:rsidR="00C3555A">
        <w:rPr>
          <w:sz w:val="24"/>
        </w:rPr>
        <w:t xml:space="preserve">or fax, e-mail completed application </w:t>
      </w:r>
      <w:r w:rsidR="00A628EB">
        <w:rPr>
          <w:sz w:val="24"/>
        </w:rPr>
        <w:t xml:space="preserve">within </w:t>
      </w:r>
      <w:r w:rsidR="00CE03DA">
        <w:rPr>
          <w:sz w:val="24"/>
        </w:rPr>
        <w:t xml:space="preserve">2 </w:t>
      </w:r>
      <w:r w:rsidR="00926B75">
        <w:rPr>
          <w:sz w:val="24"/>
        </w:rPr>
        <w:t>week</w:t>
      </w:r>
      <w:r w:rsidR="00CE03DA">
        <w:rPr>
          <w:sz w:val="24"/>
        </w:rPr>
        <w:t>s</w:t>
      </w:r>
      <w:r>
        <w:rPr>
          <w:sz w:val="24"/>
        </w:rPr>
        <w:t xml:space="preserve"> of the scheduled event to:</w:t>
      </w:r>
      <w:r w:rsidR="00583BA7">
        <w:rPr>
          <w:sz w:val="24"/>
        </w:rPr>
        <w:br/>
      </w:r>
      <w:r w:rsidR="00CE03DA">
        <w:rPr>
          <w:sz w:val="24"/>
        </w:rPr>
        <w:t>You will then be contacted regarding an appointment time</w:t>
      </w:r>
      <w:r w:rsidR="00041725">
        <w:rPr>
          <w:sz w:val="24"/>
        </w:rPr>
        <w:t>.</w:t>
      </w:r>
    </w:p>
    <w:p w14:paraId="71AA1EC7" w14:textId="5F848A8F" w:rsidR="00D44722" w:rsidRDefault="00CF1F85">
      <w:pPr>
        <w:rPr>
          <w:sz w:val="22"/>
        </w:rPr>
      </w:pPr>
      <w:r>
        <w:rPr>
          <w:sz w:val="22"/>
        </w:rPr>
        <w:t>Clean Earth</w:t>
      </w:r>
      <w:r w:rsidR="00841C49">
        <w:rPr>
          <w:sz w:val="22"/>
        </w:rPr>
        <w:tab/>
      </w:r>
      <w:r w:rsidR="00841C49">
        <w:rPr>
          <w:sz w:val="22"/>
        </w:rPr>
        <w:tab/>
      </w:r>
      <w:r w:rsidR="00841C49">
        <w:rPr>
          <w:sz w:val="22"/>
        </w:rPr>
        <w:tab/>
      </w:r>
      <w:r w:rsidR="00841C49">
        <w:rPr>
          <w:sz w:val="22"/>
        </w:rPr>
        <w:tab/>
      </w:r>
      <w:r>
        <w:rPr>
          <w:sz w:val="22"/>
        </w:rPr>
        <w:t xml:space="preserve">                                       </w:t>
      </w:r>
      <w:r w:rsidR="009C637D">
        <w:rPr>
          <w:sz w:val="22"/>
        </w:rPr>
        <w:t>Phone: (360) 772-2838</w:t>
      </w:r>
    </w:p>
    <w:p w14:paraId="71AA1EC8" w14:textId="77777777" w:rsidR="00D44722" w:rsidRDefault="00C3555A">
      <w:pPr>
        <w:rPr>
          <w:sz w:val="22"/>
        </w:rPr>
      </w:pPr>
      <w:r>
        <w:rPr>
          <w:sz w:val="22"/>
        </w:rPr>
        <w:t>Attn.:  John Pitman</w:t>
      </w:r>
      <w:r w:rsidR="00D44722">
        <w:rPr>
          <w:sz w:val="22"/>
        </w:rPr>
        <w:tab/>
      </w:r>
      <w:r w:rsidR="00D44722">
        <w:rPr>
          <w:sz w:val="22"/>
        </w:rPr>
        <w:tab/>
      </w:r>
      <w:r w:rsidR="00D44722">
        <w:rPr>
          <w:sz w:val="22"/>
        </w:rPr>
        <w:tab/>
      </w:r>
      <w:r w:rsidR="00D44722">
        <w:rPr>
          <w:sz w:val="22"/>
        </w:rPr>
        <w:tab/>
      </w:r>
      <w:r w:rsidR="00D44722">
        <w:rPr>
          <w:sz w:val="22"/>
        </w:rPr>
        <w:tab/>
      </w:r>
      <w:r w:rsidR="00D44722">
        <w:rPr>
          <w:sz w:val="22"/>
        </w:rPr>
        <w:tab/>
        <w:t>Fax:</w:t>
      </w:r>
      <w:r w:rsidR="00D44722">
        <w:rPr>
          <w:sz w:val="22"/>
        </w:rPr>
        <w:tab/>
        <w:t>(360) 835-8872</w:t>
      </w:r>
    </w:p>
    <w:p w14:paraId="71AA1EC9" w14:textId="49FD2E23" w:rsidR="00D44722" w:rsidRDefault="00D44722">
      <w:pPr>
        <w:rPr>
          <w:sz w:val="22"/>
        </w:rPr>
      </w:pPr>
      <w:r>
        <w:rPr>
          <w:sz w:val="22"/>
        </w:rPr>
        <w:t>625 S. 32nd Street</w:t>
      </w:r>
      <w:r w:rsidR="00C3555A">
        <w:rPr>
          <w:sz w:val="22"/>
        </w:rPr>
        <w:tab/>
      </w:r>
      <w:r w:rsidR="00C3555A">
        <w:rPr>
          <w:sz w:val="22"/>
        </w:rPr>
        <w:tab/>
      </w:r>
      <w:r w:rsidR="00C3555A">
        <w:rPr>
          <w:sz w:val="22"/>
        </w:rPr>
        <w:tab/>
      </w:r>
      <w:r w:rsidR="00C3555A">
        <w:rPr>
          <w:sz w:val="22"/>
        </w:rPr>
        <w:tab/>
      </w:r>
      <w:r w:rsidR="00C3555A">
        <w:rPr>
          <w:sz w:val="22"/>
        </w:rPr>
        <w:tab/>
      </w:r>
      <w:r w:rsidR="00C3555A">
        <w:rPr>
          <w:sz w:val="22"/>
        </w:rPr>
        <w:tab/>
        <w:t>e-mail: JPitman@</w:t>
      </w:r>
      <w:r w:rsidR="00240D39">
        <w:rPr>
          <w:sz w:val="22"/>
        </w:rPr>
        <w:t>cleanearthinc.com</w:t>
      </w:r>
    </w:p>
    <w:p w14:paraId="71AA1ECA" w14:textId="77777777" w:rsidR="00D44722" w:rsidRDefault="00D44722">
      <w:pPr>
        <w:spacing w:after="120"/>
      </w:pPr>
      <w:smartTag w:uri="urn:schemas-microsoft-com:office:smarttags" w:element="place">
        <w:smartTag w:uri="urn:schemas-microsoft-com:office:smarttags" w:element="City">
          <w:r>
            <w:rPr>
              <w:sz w:val="22"/>
            </w:rPr>
            <w:t>Washougal</w:t>
          </w:r>
        </w:smartTag>
        <w:r>
          <w:rPr>
            <w:sz w:val="22"/>
          </w:rPr>
          <w:t xml:space="preserve">, </w:t>
        </w:r>
        <w:smartTag w:uri="urn:schemas-microsoft-com:office:smarttags" w:element="State">
          <w:r>
            <w:rPr>
              <w:sz w:val="22"/>
            </w:rPr>
            <w:t>WA</w:t>
          </w:r>
        </w:smartTag>
        <w:r>
          <w:rPr>
            <w:sz w:val="22"/>
          </w:rPr>
          <w:t xml:space="preserve">  </w:t>
        </w:r>
        <w:smartTag w:uri="urn:schemas-microsoft-com:office:smarttags" w:element="PostalCode">
          <w:r>
            <w:rPr>
              <w:sz w:val="22"/>
            </w:rPr>
            <w:t>98671</w:t>
          </w:r>
        </w:smartTag>
      </w:smartTag>
    </w:p>
    <w:p w14:paraId="71AA1ECB" w14:textId="2E83171D" w:rsidR="00D44722" w:rsidRDefault="00D44722">
      <w:pPr>
        <w:pBdr>
          <w:top w:val="single" w:sz="6" w:space="1" w:color="auto"/>
          <w:left w:val="single" w:sz="6" w:space="1" w:color="auto"/>
          <w:bottom w:val="single" w:sz="6" w:space="1" w:color="auto"/>
          <w:right w:val="single" w:sz="6" w:space="1" w:color="auto"/>
        </w:pBdr>
        <w:rPr>
          <w:b/>
          <w:sz w:val="28"/>
        </w:rPr>
      </w:pPr>
      <w:r>
        <w:rPr>
          <w:rFonts w:ascii="Arial" w:hAnsi="Arial"/>
          <w:b/>
          <w:sz w:val="24"/>
        </w:rPr>
        <w:t xml:space="preserve">Hazardous waste disposal charges are due prior to collection of the waste and may be in the form of  check, money order or credit card.  Any billing arrangements must be made in advance with </w:t>
      </w:r>
      <w:r w:rsidR="00CF1F85">
        <w:rPr>
          <w:rFonts w:ascii="Arial" w:hAnsi="Arial"/>
          <w:b/>
          <w:sz w:val="24"/>
        </w:rPr>
        <w:t>Clean Earth.</w:t>
      </w:r>
    </w:p>
    <w:p w14:paraId="71AA1ECC" w14:textId="720CABCA" w:rsidR="00D44722" w:rsidRPr="003D4F88" w:rsidRDefault="0068379A">
      <w:pPr>
        <w:spacing w:before="180"/>
        <w:rPr>
          <w:b/>
          <w:sz w:val="28"/>
          <w:u w:val="single"/>
        </w:rPr>
      </w:pPr>
      <w:r>
        <w:rPr>
          <w:rFonts w:ascii="Arial" w:hAnsi="Arial"/>
          <w:b/>
          <w:sz w:val="28"/>
        </w:rPr>
        <w:t>Event Locat</w:t>
      </w:r>
      <w:r w:rsidR="00C941F8">
        <w:rPr>
          <w:rFonts w:ascii="Arial" w:hAnsi="Arial"/>
          <w:b/>
          <w:sz w:val="28"/>
        </w:rPr>
        <w:t>ion: _</w:t>
      </w:r>
      <w:r w:rsidR="00FF2204">
        <w:rPr>
          <w:rFonts w:ascii="Arial" w:hAnsi="Arial"/>
          <w:b/>
          <w:sz w:val="28"/>
        </w:rPr>
        <w:t>Salem-Keizer Transfer-</w:t>
      </w:r>
      <w:r w:rsidR="00E11E8F">
        <w:rPr>
          <w:rFonts w:ascii="Arial" w:hAnsi="Arial"/>
          <w:b/>
          <w:sz w:val="28"/>
        </w:rPr>
        <w:t>3250 Deer park Rd SE, Salem, OR</w:t>
      </w:r>
      <w:r w:rsidR="00CF1F85">
        <w:rPr>
          <w:rFonts w:ascii="Arial" w:hAnsi="Arial"/>
          <w:b/>
          <w:sz w:val="28"/>
        </w:rPr>
        <w:t>.</w:t>
      </w:r>
      <w:r w:rsidR="00C941F8">
        <w:rPr>
          <w:rFonts w:ascii="Arial" w:hAnsi="Arial"/>
          <w:b/>
          <w:sz w:val="28"/>
        </w:rPr>
        <w:t>_</w:t>
      </w:r>
      <w:r w:rsidR="00CF1F85">
        <w:rPr>
          <w:rFonts w:ascii="Arial" w:hAnsi="Arial"/>
          <w:b/>
          <w:sz w:val="28"/>
        </w:rPr>
        <w:t xml:space="preserve">   </w:t>
      </w:r>
      <w:r w:rsidR="00D44722">
        <w:rPr>
          <w:rFonts w:ascii="Arial" w:hAnsi="Arial"/>
          <w:b/>
          <w:sz w:val="28"/>
        </w:rPr>
        <w:tab/>
      </w:r>
      <w:r w:rsidR="00CF1F85">
        <w:rPr>
          <w:rFonts w:ascii="Arial" w:hAnsi="Arial"/>
          <w:b/>
          <w:sz w:val="28"/>
        </w:rPr>
        <w:t xml:space="preserve">                    </w:t>
      </w:r>
      <w:r w:rsidR="00D44722">
        <w:rPr>
          <w:rFonts w:ascii="Arial" w:hAnsi="Arial"/>
          <w:b/>
          <w:sz w:val="28"/>
        </w:rPr>
        <w:t>Event Date</w:t>
      </w:r>
      <w:r w:rsidR="00C3555A">
        <w:rPr>
          <w:rFonts w:ascii="Arial" w:hAnsi="Arial"/>
          <w:b/>
          <w:sz w:val="28"/>
        </w:rPr>
        <w:t xml:space="preserve">:  </w:t>
      </w:r>
      <w:r w:rsidR="000A33F9" w:rsidRPr="003D4F88">
        <w:rPr>
          <w:rFonts w:ascii="Arial" w:hAnsi="Arial"/>
          <w:b/>
          <w:sz w:val="28"/>
          <w:u w:val="single"/>
        </w:rPr>
        <w:t>___</w:t>
      </w:r>
      <w:r w:rsidR="00C3555A" w:rsidRPr="003D4F88">
        <w:rPr>
          <w:b/>
          <w:sz w:val="28"/>
          <w:u w:val="single"/>
        </w:rPr>
        <w:t>__</w:t>
      </w:r>
      <w:r w:rsidR="00D44722" w:rsidRPr="003D4F88">
        <w:rPr>
          <w:b/>
          <w:sz w:val="28"/>
          <w:u w:val="single"/>
        </w:rPr>
        <w:t>___</w:t>
      </w:r>
      <w:r w:rsidR="003D4F88" w:rsidRPr="003D4F88">
        <w:rPr>
          <w:b/>
          <w:sz w:val="28"/>
          <w:u w:val="single"/>
        </w:rPr>
        <w:t xml:space="preserve">      </w:t>
      </w:r>
    </w:p>
    <w:p w14:paraId="71AA1ECD" w14:textId="77777777" w:rsidR="00D44722" w:rsidRDefault="00D44722">
      <w:pPr>
        <w:rPr>
          <w:rFonts w:ascii="Arial" w:hAnsi="Arial"/>
          <w:b/>
          <w:sz w:val="28"/>
        </w:rPr>
      </w:pPr>
    </w:p>
    <w:p w14:paraId="63B1B017" w14:textId="77777777" w:rsidR="00E576D5" w:rsidRDefault="00E576D5">
      <w:pPr>
        <w:rPr>
          <w:rFonts w:ascii="Arial" w:hAnsi="Arial"/>
          <w:b/>
          <w:sz w:val="28"/>
        </w:rPr>
      </w:pPr>
    </w:p>
    <w:p w14:paraId="71AA1ECE" w14:textId="0EE0DE02" w:rsidR="00D44722" w:rsidRDefault="00D44722">
      <w:r>
        <w:rPr>
          <w:rFonts w:ascii="Arial" w:hAnsi="Arial"/>
          <w:b/>
          <w:sz w:val="28"/>
        </w:rPr>
        <w:t>1.  Generator Information</w:t>
      </w:r>
    </w:p>
    <w:p w14:paraId="71AA1ECF" w14:textId="20FB7CEE" w:rsidR="00D44722" w:rsidRDefault="0051540B">
      <w:pPr>
        <w:spacing w:before="120"/>
      </w:pPr>
      <w:r>
        <w:rPr>
          <w:noProof/>
        </w:rPr>
        <mc:AlternateContent>
          <mc:Choice Requires="wps">
            <w:drawing>
              <wp:anchor distT="0" distB="0" distL="114300" distR="114300" simplePos="0" relativeHeight="251656192" behindDoc="0" locked="0" layoutInCell="0" allowOverlap="1" wp14:anchorId="71AA1FD2" wp14:editId="25574B96">
                <wp:simplePos x="0" y="0"/>
                <wp:positionH relativeFrom="margin">
                  <wp:posOffset>45720</wp:posOffset>
                </wp:positionH>
                <wp:positionV relativeFrom="margin">
                  <wp:posOffset>3474720</wp:posOffset>
                </wp:positionV>
                <wp:extent cx="5395595" cy="635"/>
                <wp:effectExtent l="30480" t="34290" r="31750" b="31750"/>
                <wp:wrapNone/>
                <wp:docPr id="21104313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EA1CF" id="Line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pt,273.6pt" to="428.45pt,2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" o:allowincell="f" strokeweight="4pt">
                <v:stroke startarrowwidth="narrow" startarrowlength="short" endarrowwidth="narrow" endarrowlength="short"/>
                <w10:wrap anchorx="margin" anchory="margin"/>
              </v:line>
            </w:pict>
          </mc:Fallback>
        </mc:AlternateContent>
      </w:r>
    </w:p>
    <w:p w14:paraId="71AA1ED0" w14:textId="77777777" w:rsidR="00D44722" w:rsidRDefault="00D44722"/>
    <w:p w14:paraId="71AA1ED1" w14:textId="77777777" w:rsidR="00D44722" w:rsidRDefault="00D44722">
      <w:r>
        <w:t>________________________________________________________________________</w:t>
      </w:r>
    </w:p>
    <w:p w14:paraId="71AA1ED2" w14:textId="77777777" w:rsidR="00D44722" w:rsidRDefault="00D44722">
      <w:r>
        <w:t>Generator Name</w:t>
      </w:r>
      <w:r>
        <w:tab/>
      </w:r>
      <w:r>
        <w:tab/>
      </w:r>
      <w:r>
        <w:tab/>
      </w:r>
      <w:r>
        <w:tab/>
        <w:t>Type of Business</w:t>
      </w:r>
    </w:p>
    <w:p w14:paraId="71AA1ED3" w14:textId="77777777" w:rsidR="00D44722" w:rsidRDefault="00D44722"/>
    <w:p w14:paraId="71AA1ED4" w14:textId="77777777" w:rsidR="00D44722" w:rsidRDefault="00D44722"/>
    <w:p w14:paraId="71AA1ED5" w14:textId="77777777" w:rsidR="00D44722" w:rsidRDefault="00D44722">
      <w:r>
        <w:t>________________________________________________________________________</w:t>
      </w:r>
    </w:p>
    <w:p w14:paraId="71AA1ED6" w14:textId="77777777" w:rsidR="00D44722" w:rsidRDefault="00D44722">
      <w:r>
        <w:t>Mailing Address</w:t>
      </w:r>
      <w:r>
        <w:tab/>
      </w:r>
      <w:r>
        <w:tab/>
      </w:r>
      <w:r>
        <w:tab/>
      </w:r>
      <w:r>
        <w:tab/>
        <w:t>Site Address (if different)</w:t>
      </w:r>
    </w:p>
    <w:p w14:paraId="71AA1ED7" w14:textId="77777777" w:rsidR="00D44722" w:rsidRDefault="00D44722"/>
    <w:p w14:paraId="71AA1ED8" w14:textId="77777777" w:rsidR="00D44722" w:rsidRDefault="00D44722"/>
    <w:p w14:paraId="71AA1ED9" w14:textId="77777777" w:rsidR="00D44722" w:rsidRDefault="00D44722">
      <w:r>
        <w:rPr>
          <w:b/>
        </w:rPr>
        <w:t>________________________________________________________________________</w:t>
      </w:r>
    </w:p>
    <w:p w14:paraId="71AA1EDA" w14:textId="77777777" w:rsidR="00D44722" w:rsidRDefault="00D44722">
      <w:r>
        <w:t>City</w:t>
      </w:r>
      <w:r>
        <w:tab/>
      </w:r>
      <w:r>
        <w:tab/>
      </w:r>
      <w:r>
        <w:tab/>
      </w:r>
      <w:r>
        <w:tab/>
        <w:t>State</w:t>
      </w:r>
      <w:r>
        <w:tab/>
      </w:r>
      <w:r>
        <w:tab/>
      </w:r>
      <w:r>
        <w:tab/>
      </w:r>
      <w:r>
        <w:tab/>
        <w:t>Zip Code</w:t>
      </w:r>
    </w:p>
    <w:p w14:paraId="71AA1EDB" w14:textId="77777777" w:rsidR="00D44722" w:rsidRDefault="00D44722"/>
    <w:p w14:paraId="71AA1EDC" w14:textId="77777777" w:rsidR="00D44722" w:rsidRDefault="00D44722"/>
    <w:p w14:paraId="71AA1EDD" w14:textId="77777777" w:rsidR="00D44722" w:rsidRPr="00D1385A" w:rsidRDefault="00D1385A" w:rsidP="00D1385A">
      <w:r>
        <w:tab/>
      </w:r>
      <w:r>
        <w:tab/>
      </w:r>
      <w:r>
        <w:tab/>
      </w:r>
      <w:r>
        <w:tab/>
        <w:t>(        )</w:t>
      </w:r>
      <w:r>
        <w:tab/>
      </w:r>
      <w:r>
        <w:tab/>
      </w:r>
      <w:r>
        <w:tab/>
      </w:r>
      <w:r w:rsidR="00D44722">
        <w:t>(       )</w:t>
      </w:r>
      <w:r>
        <w:t xml:space="preserve">                                       </w:t>
      </w:r>
    </w:p>
    <w:p w14:paraId="71AA1EDE" w14:textId="70057D5E" w:rsidR="00D44722" w:rsidRDefault="0051540B">
      <w:pPr>
        <w:spacing w:before="60"/>
      </w:pPr>
      <w:r>
        <w:rPr>
          <w:noProof/>
        </w:rPr>
        <mc:AlternateContent>
          <mc:Choice Requires="wps">
            <w:drawing>
              <wp:anchor distT="0" distB="0" distL="114300" distR="114300" simplePos="0" relativeHeight="251660288" behindDoc="0" locked="0" layoutInCell="0" allowOverlap="1" wp14:anchorId="71AA1FD3" wp14:editId="1B32341A">
                <wp:simplePos x="0" y="0"/>
                <wp:positionH relativeFrom="column">
                  <wp:posOffset>0</wp:posOffset>
                </wp:positionH>
                <wp:positionV relativeFrom="paragraph">
                  <wp:posOffset>38735</wp:posOffset>
                </wp:positionV>
                <wp:extent cx="4755515" cy="635"/>
                <wp:effectExtent l="13335" t="6350" r="12700" b="12065"/>
                <wp:wrapNone/>
                <wp:docPr id="54466899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E5023"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374.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" o:allowincell="f">
                <v:stroke startarrowwidth="narrow" startarrowlength="short" endarrowwidth="narrow" endarrowlength="short"/>
              </v:line>
            </w:pict>
          </mc:Fallback>
        </mc:AlternateContent>
      </w:r>
      <w:r w:rsidR="00D44722">
        <w:t>Con</w:t>
      </w:r>
      <w:r w:rsidR="00D1385A">
        <w:t>tact Person</w:t>
      </w:r>
      <w:r w:rsidR="00D1385A">
        <w:tab/>
      </w:r>
      <w:r w:rsidR="00D1385A">
        <w:tab/>
      </w:r>
      <w:r w:rsidR="00D1385A">
        <w:tab/>
        <w:t>Telephone Number</w:t>
      </w:r>
      <w:r w:rsidR="00D1385A">
        <w:tab/>
      </w:r>
      <w:r w:rsidR="00D44722">
        <w:t>Fax Number</w:t>
      </w:r>
      <w:r w:rsidR="00D1385A">
        <w:t xml:space="preserve">             Email</w:t>
      </w:r>
      <w:r w:rsidR="00D44722">
        <w:t xml:space="preserve"> </w:t>
      </w:r>
    </w:p>
    <w:p w14:paraId="71AA1EDF" w14:textId="77777777" w:rsidR="00D44722" w:rsidRDefault="00D44722">
      <w:pPr>
        <w:spacing w:before="60"/>
      </w:pPr>
    </w:p>
    <w:p w14:paraId="71AA1EE0" w14:textId="77777777" w:rsidR="00D44722" w:rsidRDefault="00D44722">
      <w:r>
        <w:rPr>
          <w:rFonts w:ascii="Arial" w:hAnsi="Arial"/>
          <w:b/>
          <w:sz w:val="28"/>
        </w:rPr>
        <w:t>2.  Inventory of wastes you want to dispose of at this collection event</w:t>
      </w:r>
    </w:p>
    <w:p w14:paraId="71AA1EE1" w14:textId="77777777" w:rsidR="00D44722" w:rsidRDefault="00D44722">
      <w:r>
        <w:object w:dxaOrig="9439" w:dyaOrig="173" w14:anchorId="71AA1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9pt" o:ole="">
            <v:imagedata r:id="rId7" o:title=""/>
          </v:shape>
          <o:OLEObject Type="Embed" ProgID="Word.Document.8" ShapeID="_x0000_i1025" DrawAspect="Content" ObjectID="_1772277263" r:id="rId8"/>
        </w:object>
      </w:r>
    </w:p>
    <w:p w14:paraId="71AA1EE2" w14:textId="77777777" w:rsidR="00D44722" w:rsidRDefault="00D44722">
      <w:pPr>
        <w:rPr>
          <w:sz w:val="22"/>
        </w:rPr>
      </w:pPr>
    </w:p>
    <w:p w14:paraId="71AA1EE3" w14:textId="2A3CC5A3" w:rsidR="00D44722" w:rsidRDefault="00D44722">
      <w:pPr>
        <w:rPr>
          <w:b/>
          <w:sz w:val="22"/>
          <w:u w:val="single"/>
        </w:rPr>
      </w:pPr>
      <w:r>
        <w:rPr>
          <w:sz w:val="22"/>
        </w:rPr>
        <w:t>Please complete the attached waste inventory sheet to list the wastes you will bring to the collection event.  Make additional copies of the inventory sheet if needed.  Return the completed inventory sheet(s) with this application.  Instructions for completing the waste inventory sheet are on the back side of the form.  Only wastes that have been pr</w:t>
      </w:r>
      <w:r w:rsidR="00DE7AC5">
        <w:rPr>
          <w:sz w:val="22"/>
        </w:rPr>
        <w:t xml:space="preserve">e-registered and approved by </w:t>
      </w:r>
      <w:r w:rsidR="003D4F88">
        <w:rPr>
          <w:sz w:val="22"/>
        </w:rPr>
        <w:t>Clean Earth</w:t>
      </w:r>
      <w:r>
        <w:rPr>
          <w:sz w:val="22"/>
        </w:rPr>
        <w:t xml:space="preserve"> will be accepted at the collection event.  </w:t>
      </w:r>
      <w:r>
        <w:rPr>
          <w:b/>
          <w:sz w:val="22"/>
        </w:rPr>
        <w:t xml:space="preserve">Remember you are limited to </w:t>
      </w:r>
      <w:r>
        <w:rPr>
          <w:b/>
          <w:sz w:val="22"/>
          <w:u w:val="single"/>
        </w:rPr>
        <w:t>no more than 2,000 pounds of Conditionally Exempt Generator waste at this event</w:t>
      </w:r>
      <w:r>
        <w:rPr>
          <w:b/>
          <w:sz w:val="22"/>
        </w:rPr>
        <w:t xml:space="preserve">.  Radioactive materials, explosives, infectious medical wastes, certain poisons, very reactive wastes, and unknown wastes are not accepted at these events.  </w:t>
      </w:r>
      <w:r>
        <w:rPr>
          <w:b/>
          <w:sz w:val="22"/>
          <w:u w:val="single"/>
        </w:rPr>
        <w:t>There is no quantity limit for collection of waste pesticides.</w:t>
      </w:r>
    </w:p>
    <w:p w14:paraId="71AA1EE4" w14:textId="77777777" w:rsidR="00D44722" w:rsidRDefault="00D44722">
      <w:pPr>
        <w:rPr>
          <w:rFonts w:ascii="Arial" w:hAnsi="Arial"/>
          <w:b/>
          <w:sz w:val="28"/>
        </w:rPr>
      </w:pPr>
    </w:p>
    <w:p w14:paraId="71AA1EE5" w14:textId="77777777" w:rsidR="00D44722" w:rsidRDefault="00D44722">
      <w:pPr>
        <w:rPr>
          <w:rFonts w:ascii="Arial" w:hAnsi="Arial"/>
          <w:b/>
          <w:sz w:val="28"/>
        </w:rPr>
      </w:pPr>
    </w:p>
    <w:p w14:paraId="71AA1EE6" w14:textId="77777777" w:rsidR="00D44722" w:rsidRDefault="00D44722">
      <w:pPr>
        <w:rPr>
          <w:rFonts w:ascii="Arial" w:hAnsi="Arial"/>
          <w:b/>
          <w:sz w:val="28"/>
        </w:rPr>
      </w:pPr>
    </w:p>
    <w:p w14:paraId="71AA1EE7" w14:textId="77777777" w:rsidR="00183C35" w:rsidRDefault="00183C35">
      <w:pPr>
        <w:rPr>
          <w:rFonts w:ascii="Arial" w:hAnsi="Arial"/>
          <w:b/>
          <w:sz w:val="28"/>
        </w:rPr>
      </w:pPr>
    </w:p>
    <w:p w14:paraId="71AA1EE8" w14:textId="77777777" w:rsidR="00D44722" w:rsidRDefault="00D44722">
      <w:pPr>
        <w:rPr>
          <w:rFonts w:ascii="Arial" w:hAnsi="Arial"/>
        </w:rPr>
      </w:pPr>
      <w:r>
        <w:rPr>
          <w:rFonts w:ascii="Arial" w:hAnsi="Arial"/>
          <w:b/>
          <w:sz w:val="28"/>
        </w:rPr>
        <w:t>3.  Estimating your disposal costs</w:t>
      </w:r>
    </w:p>
    <w:p w14:paraId="71AA1EE9" w14:textId="1359D064" w:rsidR="00D44722" w:rsidRDefault="0051540B">
      <w:r>
        <w:rPr>
          <w:noProof/>
        </w:rPr>
        <mc:AlternateContent>
          <mc:Choice Requires="wps">
            <w:drawing>
              <wp:anchor distT="0" distB="0" distL="114300" distR="114300" simplePos="0" relativeHeight="251658240" behindDoc="0" locked="0" layoutInCell="0" allowOverlap="1" wp14:anchorId="71AA1FD5" wp14:editId="71EFB0AD">
                <wp:simplePos x="0" y="0"/>
                <wp:positionH relativeFrom="column">
                  <wp:posOffset>45720</wp:posOffset>
                </wp:positionH>
                <wp:positionV relativeFrom="paragraph">
                  <wp:posOffset>92075</wp:posOffset>
                </wp:positionV>
                <wp:extent cx="5395595" cy="635"/>
                <wp:effectExtent l="30480" t="27305" r="31750" b="29210"/>
                <wp:wrapNone/>
                <wp:docPr id="55636510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D014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5pt" to="428.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" o:allowincell="f" strokeweight="4pt">
                <v:stroke startarrowwidth="narrow" startarrowlength="short" endarrowwidth="narrow" endarrowlength="short"/>
              </v:line>
            </w:pict>
          </mc:Fallback>
        </mc:AlternateContent>
      </w:r>
    </w:p>
    <w:p w14:paraId="71AA1EEA" w14:textId="35603295" w:rsidR="00D44722" w:rsidRDefault="00D44722">
      <w:pPr>
        <w:spacing w:after="120"/>
        <w:rPr>
          <w:sz w:val="22"/>
        </w:rPr>
      </w:pPr>
      <w:r>
        <w:rPr>
          <w:sz w:val="22"/>
        </w:rPr>
        <w:t>Using the price information on the waste inventory sheet, you can calculate your disposal costs for the collection event..  The cost depends on the amount and type of waste you bring to the colle</w:t>
      </w:r>
      <w:r w:rsidR="00841C49">
        <w:rPr>
          <w:sz w:val="22"/>
        </w:rPr>
        <w:t xml:space="preserve">ction event.  If you prefer, </w:t>
      </w:r>
      <w:r w:rsidR="00041725">
        <w:rPr>
          <w:sz w:val="22"/>
        </w:rPr>
        <w:t>Clean Earth</w:t>
      </w:r>
      <w:r>
        <w:rPr>
          <w:sz w:val="22"/>
        </w:rPr>
        <w:t xml:space="preserve"> will complete the cost portion of the inventory sheet.  Add the waste costs on the inventory sheet(s), and insert below to calculate your estimated total waste disposal cost:</w:t>
      </w:r>
    </w:p>
    <w:p w14:paraId="71AA1EEB" w14:textId="77777777" w:rsidR="00D44722" w:rsidRDefault="00D44722">
      <w:pPr>
        <w:rPr>
          <w:sz w:val="24"/>
        </w:rPr>
      </w:pPr>
      <w:r>
        <w:rPr>
          <w:sz w:val="22"/>
        </w:rPr>
        <w:tab/>
      </w:r>
      <w:r>
        <w:rPr>
          <w:sz w:val="22"/>
        </w:rPr>
        <w:tab/>
      </w:r>
      <w:r>
        <w:rPr>
          <w:sz w:val="22"/>
        </w:rPr>
        <w:tab/>
      </w:r>
      <w:r>
        <w:rPr>
          <w:sz w:val="22"/>
        </w:rPr>
        <w:tab/>
      </w:r>
      <w:r>
        <w:rPr>
          <w:sz w:val="22"/>
        </w:rPr>
        <w:tab/>
      </w:r>
      <w:r>
        <w:rPr>
          <w:sz w:val="24"/>
        </w:rPr>
        <w:t>Inventory Sheet(s) Total:</w:t>
      </w:r>
      <w:r>
        <w:rPr>
          <w:sz w:val="24"/>
        </w:rPr>
        <w:tab/>
      </w:r>
      <w:r>
        <w:rPr>
          <w:sz w:val="24"/>
        </w:rPr>
        <w:tab/>
        <w:t>$________</w:t>
      </w:r>
    </w:p>
    <w:p w14:paraId="71AA1EEC" w14:textId="77777777" w:rsidR="00D44722" w:rsidRDefault="00D44722">
      <w:pPr>
        <w:spacing w:after="80"/>
        <w:rPr>
          <w:sz w:val="22"/>
        </w:rPr>
      </w:pPr>
    </w:p>
    <w:p w14:paraId="71AA1EED" w14:textId="77777777" w:rsidR="009F54A7" w:rsidRDefault="00D44722" w:rsidP="009F54A7">
      <w:pPr>
        <w:spacing w:after="80"/>
        <w:rPr>
          <w:rFonts w:ascii="Arial" w:hAnsi="Arial"/>
          <w:sz w:val="22"/>
        </w:rPr>
      </w:pPr>
      <w:r>
        <w:rPr>
          <w:rFonts w:ascii="Arial" w:hAnsi="Arial"/>
          <w:b/>
          <w:sz w:val="22"/>
          <w:u w:val="single"/>
        </w:rPr>
        <w:t>General Waste Description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u w:val="single"/>
        </w:rPr>
        <w:t>Disposal Costs</w:t>
      </w:r>
    </w:p>
    <w:p w14:paraId="71AA1EEE" w14:textId="77777777" w:rsidR="009F54A7" w:rsidRPr="009F54A7" w:rsidRDefault="009F54A7" w:rsidP="009F54A7">
      <w:pPr>
        <w:spacing w:after="80"/>
        <w:rPr>
          <w:rFonts w:ascii="Arial" w:hAnsi="Arial"/>
          <w:sz w:val="22"/>
        </w:rPr>
      </w:pPr>
      <w:r>
        <w:rPr>
          <w:rFonts w:ascii="Arial" w:hAnsi="Arial"/>
          <w:sz w:val="22"/>
        </w:rPr>
        <w:t>All waste except for Mercury</w:t>
      </w:r>
      <w:r>
        <w:rPr>
          <w:rFonts w:ascii="Arial" w:hAnsi="Arial"/>
          <w:sz w:val="22"/>
        </w:rPr>
        <w:tab/>
      </w:r>
      <w:r>
        <w:rPr>
          <w:rFonts w:ascii="Arial" w:hAnsi="Arial"/>
          <w:sz w:val="22"/>
        </w:rPr>
        <w:tab/>
      </w:r>
      <w:r>
        <w:rPr>
          <w:rFonts w:ascii="Arial" w:hAnsi="Arial"/>
          <w:sz w:val="22"/>
        </w:rPr>
        <w:tab/>
      </w:r>
      <w:r>
        <w:rPr>
          <w:rFonts w:ascii="Arial" w:hAnsi="Arial"/>
          <w:sz w:val="22"/>
        </w:rPr>
        <w:tab/>
        <w:t>$2.80/</w:t>
      </w:r>
      <w:proofErr w:type="spellStart"/>
      <w:r w:rsidR="00183C35">
        <w:rPr>
          <w:rFonts w:ascii="Arial" w:hAnsi="Arial"/>
          <w:sz w:val="22"/>
        </w:rPr>
        <w:t>lb</w:t>
      </w:r>
      <w:proofErr w:type="spellEnd"/>
    </w:p>
    <w:p w14:paraId="71AA1EEF" w14:textId="77777777" w:rsidR="00D44722" w:rsidRDefault="00D44722">
      <w:pPr>
        <w:spacing w:after="60"/>
        <w:rPr>
          <w:bCs/>
          <w:sz w:val="22"/>
        </w:rPr>
      </w:pPr>
      <w:r>
        <w:rPr>
          <w:sz w:val="22"/>
        </w:rPr>
        <w:t>Metallic Mercury (thermometers, switches)</w:t>
      </w:r>
      <w:r>
        <w:rPr>
          <w:sz w:val="22"/>
        </w:rPr>
        <w:tab/>
        <w:t xml:space="preserve">            </w:t>
      </w:r>
      <w:r>
        <w:rPr>
          <w:b/>
          <w:sz w:val="22"/>
        </w:rPr>
        <w:t xml:space="preserve"> </w:t>
      </w:r>
      <w:r>
        <w:rPr>
          <w:bCs/>
          <w:sz w:val="22"/>
        </w:rPr>
        <w:t>$</w:t>
      </w:r>
      <w:r w:rsidR="00923757">
        <w:rPr>
          <w:bCs/>
          <w:sz w:val="22"/>
        </w:rPr>
        <w:t>8</w:t>
      </w:r>
      <w:r w:rsidR="00B9043E">
        <w:rPr>
          <w:bCs/>
          <w:sz w:val="22"/>
        </w:rPr>
        <w:t xml:space="preserve">7/per gallon  </w:t>
      </w:r>
      <w:r w:rsidR="00B9043E" w:rsidRPr="00367743">
        <w:rPr>
          <w:b/>
          <w:bCs/>
          <w:sz w:val="22"/>
        </w:rPr>
        <w:t>$</w:t>
      </w:r>
      <w:r w:rsidR="00183C35" w:rsidRPr="00367743">
        <w:rPr>
          <w:b/>
          <w:bCs/>
          <w:sz w:val="22"/>
        </w:rPr>
        <w:t>104.45</w:t>
      </w:r>
      <w:r w:rsidR="00B9043E" w:rsidRPr="00367743">
        <w:rPr>
          <w:b/>
          <w:bCs/>
          <w:sz w:val="22"/>
        </w:rPr>
        <w:t xml:space="preserve"> minimum</w:t>
      </w:r>
      <w:r>
        <w:rPr>
          <w:bCs/>
          <w:sz w:val="22"/>
        </w:rPr>
        <w:t xml:space="preserve"> </w:t>
      </w:r>
    </w:p>
    <w:p w14:paraId="71AA1EF0" w14:textId="77777777" w:rsidR="00923757" w:rsidRPr="00923757" w:rsidRDefault="00923757" w:rsidP="009F54A7">
      <w:pPr>
        <w:spacing w:after="60"/>
        <w:rPr>
          <w:sz w:val="22"/>
        </w:rPr>
      </w:pPr>
    </w:p>
    <w:p w14:paraId="71AA1EF1" w14:textId="77E7728A" w:rsidR="00D44722" w:rsidRDefault="00DE7AC5">
      <w:pPr>
        <w:spacing w:after="60"/>
        <w:rPr>
          <w:sz w:val="22"/>
        </w:rPr>
      </w:pPr>
      <w:r>
        <w:rPr>
          <w:sz w:val="22"/>
        </w:rPr>
        <w:t>Other Wastes</w:t>
      </w:r>
      <w:r>
        <w:rPr>
          <w:sz w:val="22"/>
        </w:rPr>
        <w:tab/>
      </w:r>
      <w:r>
        <w:rPr>
          <w:sz w:val="22"/>
        </w:rPr>
        <w:tab/>
      </w:r>
      <w:r>
        <w:rPr>
          <w:sz w:val="22"/>
        </w:rPr>
        <w:tab/>
      </w:r>
      <w:r>
        <w:rPr>
          <w:sz w:val="22"/>
        </w:rPr>
        <w:tab/>
      </w:r>
      <w:r>
        <w:rPr>
          <w:sz w:val="22"/>
        </w:rPr>
        <w:tab/>
      </w:r>
      <w:r>
        <w:rPr>
          <w:sz w:val="22"/>
        </w:rPr>
        <w:tab/>
        <w:t xml:space="preserve">Call </w:t>
      </w:r>
      <w:r w:rsidR="009B5094">
        <w:rPr>
          <w:sz w:val="22"/>
        </w:rPr>
        <w:t>Clean Earth</w:t>
      </w:r>
      <w:r w:rsidR="00183C35">
        <w:rPr>
          <w:sz w:val="22"/>
        </w:rPr>
        <w:t xml:space="preserve"> at 360-835-8594</w:t>
      </w:r>
    </w:p>
    <w:p w14:paraId="71AA1EF2" w14:textId="77777777" w:rsidR="00183C35" w:rsidRPr="009B5094" w:rsidRDefault="00183C35">
      <w:pPr>
        <w:spacing w:after="60"/>
        <w:rPr>
          <w:b/>
          <w:sz w:val="28"/>
          <w:szCs w:val="28"/>
        </w:rPr>
      </w:pPr>
      <w:r w:rsidRPr="009B5094">
        <w:rPr>
          <w:b/>
          <w:sz w:val="28"/>
          <w:szCs w:val="28"/>
        </w:rPr>
        <w:t>Please note there is a minimum $104.45 charge for all waste dropped on site.</w:t>
      </w:r>
    </w:p>
    <w:p w14:paraId="71AA1EF3" w14:textId="77777777" w:rsidR="00D44722" w:rsidRDefault="00D44722">
      <w:pPr>
        <w:spacing w:after="60"/>
        <w:ind w:left="2880" w:firstLine="720"/>
        <w:rPr>
          <w:sz w:val="22"/>
        </w:rPr>
      </w:pPr>
    </w:p>
    <w:p w14:paraId="71AA1EF4" w14:textId="77777777" w:rsidR="00D44722" w:rsidRDefault="00D44722">
      <w:pPr>
        <w:spacing w:after="60"/>
        <w:ind w:left="2880" w:firstLine="720"/>
        <w:rPr>
          <w:sz w:val="22"/>
        </w:rPr>
      </w:pPr>
    </w:p>
    <w:p w14:paraId="71AA1EF5" w14:textId="77777777" w:rsidR="00D44722" w:rsidRDefault="00D44722">
      <w:pPr>
        <w:spacing w:after="120"/>
        <w:rPr>
          <w:rFonts w:ascii="Arial" w:hAnsi="Arial"/>
          <w:b/>
          <w:sz w:val="28"/>
        </w:rPr>
      </w:pPr>
      <w:r>
        <w:rPr>
          <w:rFonts w:ascii="Arial" w:hAnsi="Arial"/>
          <w:b/>
          <w:sz w:val="28"/>
        </w:rPr>
        <w:t>Need more information on hazardous waste management?</w:t>
      </w:r>
    </w:p>
    <w:p w14:paraId="71AA1EF6" w14:textId="77777777" w:rsidR="00D44722" w:rsidRDefault="00D44722">
      <w:pPr>
        <w:spacing w:after="120"/>
        <w:ind w:hanging="11"/>
        <w:rPr>
          <w:sz w:val="22"/>
        </w:rPr>
      </w:pPr>
      <w:r>
        <w:rPr>
          <w:sz w:val="22"/>
        </w:rPr>
        <w:t xml:space="preserve">DEQ has Technical Assistance staff located throughout the state.  They can help you understand the hazardous waste regulations, help you properly identify and manage hazardous waste on-site and identify potential waste reduction and recycling opportunities.  </w:t>
      </w:r>
    </w:p>
    <w:p w14:paraId="71AA1EF7" w14:textId="77777777" w:rsidR="00D44722" w:rsidRDefault="00D44722">
      <w:pPr>
        <w:spacing w:after="120"/>
        <w:ind w:hanging="11"/>
        <w:rPr>
          <w:sz w:val="22"/>
        </w:rPr>
      </w:pPr>
      <w:r>
        <w:rPr>
          <w:sz w:val="22"/>
        </w:rPr>
        <w:t xml:space="preserve">Assistance is provided by telephone, on-site visits, presentations and workshops.  If you have ever wondered whether you are in compliance with the hazardous waste regulations or have questions about the hazardous waste you generate, the DEQ Technical Assistance program can help.  </w:t>
      </w:r>
    </w:p>
    <w:p w14:paraId="71AA1EF8" w14:textId="77777777" w:rsidR="00D44722" w:rsidRDefault="00D44722">
      <w:pPr>
        <w:spacing w:after="120"/>
        <w:ind w:hanging="11"/>
        <w:rPr>
          <w:sz w:val="22"/>
        </w:rPr>
      </w:pPr>
      <w:r>
        <w:rPr>
          <w:sz w:val="22"/>
        </w:rPr>
        <w:t>For more information about the DEQ Technical Assistance program or to arrange an on-site visit, please contact the regional office nearest you:</w:t>
      </w:r>
    </w:p>
    <w:p w14:paraId="71AA1EF9" w14:textId="77777777" w:rsidR="00D44722" w:rsidRDefault="00D44722">
      <w:pPr>
        <w:spacing w:after="120"/>
        <w:ind w:hanging="11"/>
        <w:rPr>
          <w:sz w:val="22"/>
        </w:rPr>
      </w:pPr>
    </w:p>
    <w:tbl>
      <w:tblPr>
        <w:tblW w:w="0" w:type="auto"/>
        <w:tblLayout w:type="fixed"/>
        <w:tblLook w:val="0000" w:firstRow="0" w:lastRow="0" w:firstColumn="0" w:lastColumn="0" w:noHBand="0" w:noVBand="0"/>
      </w:tblPr>
      <w:tblGrid>
        <w:gridCol w:w="3288"/>
        <w:gridCol w:w="3288"/>
        <w:gridCol w:w="3288"/>
      </w:tblGrid>
      <w:tr w:rsidR="00D44722" w14:paraId="71AA1F10" w14:textId="77777777">
        <w:trPr>
          <w:trHeight w:val="171"/>
        </w:trPr>
        <w:tc>
          <w:tcPr>
            <w:tcW w:w="3288" w:type="dxa"/>
          </w:tcPr>
          <w:p w14:paraId="71AA1EFA" w14:textId="77777777" w:rsidR="00D44722" w:rsidRDefault="00D44722">
            <w:pPr>
              <w:spacing w:after="120"/>
              <w:rPr>
                <w:rFonts w:ascii="Arial" w:hAnsi="Arial"/>
                <w:b/>
                <w:sz w:val="22"/>
              </w:rPr>
            </w:pPr>
            <w:r>
              <w:rPr>
                <w:rFonts w:ascii="Arial" w:hAnsi="Arial"/>
                <w:b/>
                <w:sz w:val="22"/>
              </w:rPr>
              <w:t>Eastern Region</w:t>
            </w:r>
          </w:p>
          <w:p w14:paraId="71AA1EFB" w14:textId="77777777" w:rsidR="00D44722" w:rsidRDefault="00D44722">
            <w:pPr>
              <w:rPr>
                <w:rFonts w:ascii="CG Times (W1)" w:hAnsi="CG Times (W1)"/>
              </w:rPr>
            </w:pPr>
            <w:r>
              <w:rPr>
                <w:rFonts w:ascii="CG Times (W1)" w:hAnsi="CG Times (W1)"/>
              </w:rPr>
              <w:t xml:space="preserve">2146 NE 4th, </w:t>
            </w:r>
            <w:smartTag w:uri="urn:schemas-microsoft-com:office:smarttags" w:element="address">
              <w:smartTag w:uri="urn:schemas-microsoft-com:office:smarttags" w:element="Street">
                <w:r>
                  <w:rPr>
                    <w:rFonts w:ascii="CG Times (W1)" w:hAnsi="CG Times (W1)"/>
                  </w:rPr>
                  <w:t>Suite</w:t>
                </w:r>
              </w:smartTag>
              <w:r>
                <w:rPr>
                  <w:rFonts w:ascii="CG Times (W1)" w:hAnsi="CG Times (W1)"/>
                </w:rPr>
                <w:t xml:space="preserve"> 104</w:t>
              </w:r>
            </w:smartTag>
          </w:p>
          <w:p w14:paraId="71AA1EFC" w14:textId="77777777" w:rsidR="00D44722" w:rsidRDefault="00D44722">
            <w:pPr>
              <w:rPr>
                <w:rFonts w:ascii="CG Times (W1)" w:hAnsi="CG Times (W1)"/>
              </w:rPr>
            </w:pPr>
            <w:smartTag w:uri="urn:schemas-microsoft-com:office:smarttags" w:element="place">
              <w:smartTag w:uri="urn:schemas-microsoft-com:office:smarttags" w:element="City">
                <w:r>
                  <w:rPr>
                    <w:rFonts w:ascii="CG Times (W1)" w:hAnsi="CG Times (W1)"/>
                  </w:rPr>
                  <w:t>Bend</w:t>
                </w:r>
              </w:smartTag>
              <w:r>
                <w:rPr>
                  <w:rFonts w:ascii="CG Times (W1)" w:hAnsi="CG Times (W1)"/>
                </w:rPr>
                <w:t xml:space="preserve">, </w:t>
              </w:r>
              <w:smartTag w:uri="urn:schemas-microsoft-com:office:smarttags" w:element="State">
                <w:r>
                  <w:rPr>
                    <w:rFonts w:ascii="CG Times (W1)" w:hAnsi="CG Times (W1)"/>
                  </w:rPr>
                  <w:t>OR</w:t>
                </w:r>
              </w:smartTag>
              <w:r>
                <w:rPr>
                  <w:rFonts w:ascii="CG Times (W1)" w:hAnsi="CG Times (W1)"/>
                </w:rPr>
                <w:t xml:space="preserve">  </w:t>
              </w:r>
              <w:smartTag w:uri="urn:schemas-microsoft-com:office:smarttags" w:element="PostalCode">
                <w:r>
                  <w:rPr>
                    <w:rFonts w:ascii="CG Times (W1)" w:hAnsi="CG Times (W1)"/>
                  </w:rPr>
                  <w:t>97701</w:t>
                </w:r>
              </w:smartTag>
            </w:smartTag>
          </w:p>
          <w:p w14:paraId="71AA1EFD" w14:textId="77777777" w:rsidR="00D44722" w:rsidRDefault="00D44722">
            <w:pPr>
              <w:rPr>
                <w:rFonts w:ascii="CG Times (W1)" w:hAnsi="CG Times (W1)"/>
              </w:rPr>
            </w:pPr>
            <w:r>
              <w:rPr>
                <w:rFonts w:ascii="CG Times (W1)" w:hAnsi="CG Times (W1)"/>
              </w:rPr>
              <w:t>(541)388-6146</w:t>
            </w:r>
          </w:p>
          <w:p w14:paraId="71AA1EFE" w14:textId="77777777" w:rsidR="00D44722" w:rsidRDefault="00D44722">
            <w:pPr>
              <w:spacing w:before="120" w:after="120"/>
              <w:rPr>
                <w:rFonts w:ascii="CG Times (W1)" w:hAnsi="CG Times (W1)"/>
              </w:rPr>
            </w:pPr>
            <w:r>
              <w:rPr>
                <w:rFonts w:ascii="CG Times (W1)" w:hAnsi="CG Times (W1)"/>
              </w:rPr>
              <w:t xml:space="preserve">         -or-</w:t>
            </w:r>
          </w:p>
          <w:p w14:paraId="71AA1EFF" w14:textId="77777777" w:rsidR="00D44722" w:rsidRDefault="00D44722">
            <w:pPr>
              <w:rPr>
                <w:rFonts w:ascii="CG Times (W1)" w:hAnsi="CG Times (W1)"/>
              </w:rPr>
            </w:pPr>
            <w:r>
              <w:rPr>
                <w:rFonts w:ascii="CG Times (W1)" w:hAnsi="CG Times (W1)"/>
              </w:rPr>
              <w:t xml:space="preserve">700 SE Emigrant, </w:t>
            </w:r>
            <w:smartTag w:uri="urn:schemas-microsoft-com:office:smarttags" w:element="address">
              <w:smartTag w:uri="urn:schemas-microsoft-com:office:smarttags" w:element="Street">
                <w:r>
                  <w:rPr>
                    <w:rFonts w:ascii="CG Times (W1)" w:hAnsi="CG Times (W1)"/>
                  </w:rPr>
                  <w:t>Suite</w:t>
                </w:r>
              </w:smartTag>
              <w:r>
                <w:rPr>
                  <w:rFonts w:ascii="CG Times (W1)" w:hAnsi="CG Times (W1)"/>
                </w:rPr>
                <w:t xml:space="preserve"> 330</w:t>
              </w:r>
            </w:smartTag>
          </w:p>
          <w:p w14:paraId="71AA1F00" w14:textId="77777777" w:rsidR="00D44722" w:rsidRDefault="00D44722">
            <w:pPr>
              <w:rPr>
                <w:rFonts w:ascii="CG Times (W1)" w:hAnsi="CG Times (W1)"/>
              </w:rPr>
            </w:pPr>
            <w:smartTag w:uri="urn:schemas-microsoft-com:office:smarttags" w:element="place">
              <w:smartTag w:uri="urn:schemas-microsoft-com:office:smarttags" w:element="City">
                <w:r>
                  <w:rPr>
                    <w:rFonts w:ascii="CG Times (W1)" w:hAnsi="CG Times (W1)"/>
                  </w:rPr>
                  <w:t>Pendleton</w:t>
                </w:r>
              </w:smartTag>
              <w:r>
                <w:rPr>
                  <w:rFonts w:ascii="CG Times (W1)" w:hAnsi="CG Times (W1)"/>
                </w:rPr>
                <w:t xml:space="preserve">, </w:t>
              </w:r>
              <w:smartTag w:uri="urn:schemas-microsoft-com:office:smarttags" w:element="State">
                <w:r>
                  <w:rPr>
                    <w:rFonts w:ascii="CG Times (W1)" w:hAnsi="CG Times (W1)"/>
                  </w:rPr>
                  <w:t>OR</w:t>
                </w:r>
              </w:smartTag>
              <w:r>
                <w:rPr>
                  <w:rFonts w:ascii="CG Times (W1)" w:hAnsi="CG Times (W1)"/>
                </w:rPr>
                <w:t xml:space="preserve">  </w:t>
              </w:r>
              <w:smartTag w:uri="urn:schemas-microsoft-com:office:smarttags" w:element="PostalCode">
                <w:r>
                  <w:rPr>
                    <w:rFonts w:ascii="CG Times (W1)" w:hAnsi="CG Times (W1)"/>
                  </w:rPr>
                  <w:t>97801</w:t>
                </w:r>
              </w:smartTag>
            </w:smartTag>
          </w:p>
          <w:p w14:paraId="71AA1F01" w14:textId="77777777" w:rsidR="00D44722" w:rsidRDefault="00D44722">
            <w:pPr>
              <w:rPr>
                <w:rFonts w:ascii="CG Times (W1)" w:hAnsi="CG Times (W1)"/>
              </w:rPr>
            </w:pPr>
            <w:r>
              <w:rPr>
                <w:rFonts w:ascii="CG Times (W1)" w:hAnsi="CG Times (W1)"/>
              </w:rPr>
              <w:t>(541) 276-4613</w:t>
            </w:r>
          </w:p>
          <w:p w14:paraId="71AA1F02" w14:textId="77777777" w:rsidR="00D44722" w:rsidRDefault="00D44722">
            <w:pPr>
              <w:rPr>
                <w:sz w:val="22"/>
              </w:rPr>
            </w:pPr>
          </w:p>
        </w:tc>
        <w:tc>
          <w:tcPr>
            <w:tcW w:w="3288" w:type="dxa"/>
          </w:tcPr>
          <w:p w14:paraId="71AA1F03" w14:textId="77777777" w:rsidR="00D44722" w:rsidRDefault="00D44722">
            <w:pPr>
              <w:spacing w:after="120"/>
              <w:rPr>
                <w:rFonts w:ascii="Arial" w:hAnsi="Arial"/>
                <w:b/>
                <w:sz w:val="22"/>
              </w:rPr>
            </w:pPr>
            <w:r>
              <w:rPr>
                <w:rFonts w:ascii="Arial" w:hAnsi="Arial"/>
                <w:b/>
                <w:sz w:val="22"/>
              </w:rPr>
              <w:t>Western Region</w:t>
            </w:r>
          </w:p>
          <w:p w14:paraId="71AA1F04" w14:textId="77777777" w:rsidR="00D44722" w:rsidRDefault="00D44722">
            <w:pPr>
              <w:tabs>
                <w:tab w:val="left" w:pos="3168"/>
                <w:tab w:val="left" w:pos="3960"/>
                <w:tab w:val="left" w:pos="6138"/>
              </w:tabs>
              <w:rPr>
                <w:rFonts w:ascii="CG Times (W1)" w:hAnsi="CG Times (W1)"/>
              </w:rPr>
            </w:pPr>
            <w:smartTag w:uri="urn:schemas-microsoft-com:office:smarttags" w:element="address">
              <w:smartTag w:uri="urn:schemas-microsoft-com:office:smarttags" w:element="Street">
                <w:r>
                  <w:rPr>
                    <w:rFonts w:ascii="CG Times (W1)" w:hAnsi="CG Times (W1)"/>
                  </w:rPr>
                  <w:t>750 Front St. NE, Suite 120</w:t>
                </w:r>
              </w:smartTag>
            </w:smartTag>
          </w:p>
          <w:p w14:paraId="71AA1F05" w14:textId="77777777" w:rsidR="00D44722" w:rsidRDefault="00D44722">
            <w:pPr>
              <w:tabs>
                <w:tab w:val="left" w:pos="3168"/>
                <w:tab w:val="left" w:pos="3960"/>
                <w:tab w:val="left" w:pos="6138"/>
              </w:tabs>
              <w:rPr>
                <w:rFonts w:ascii="CG Times (W1)" w:hAnsi="CG Times (W1)"/>
              </w:rPr>
            </w:pPr>
            <w:smartTag w:uri="urn:schemas-microsoft-com:office:smarttags" w:element="place">
              <w:smartTag w:uri="urn:schemas-microsoft-com:office:smarttags" w:element="City">
                <w:r>
                  <w:rPr>
                    <w:rFonts w:ascii="CG Times (W1)" w:hAnsi="CG Times (W1)"/>
                  </w:rPr>
                  <w:t>Salem</w:t>
                </w:r>
              </w:smartTag>
              <w:r>
                <w:rPr>
                  <w:rFonts w:ascii="CG Times (W1)" w:hAnsi="CG Times (W1)"/>
                </w:rPr>
                <w:t xml:space="preserve">, </w:t>
              </w:r>
              <w:smartTag w:uri="urn:schemas-microsoft-com:office:smarttags" w:element="State">
                <w:r>
                  <w:rPr>
                    <w:rFonts w:ascii="CG Times (W1)" w:hAnsi="CG Times (W1)"/>
                  </w:rPr>
                  <w:t>OR</w:t>
                </w:r>
              </w:smartTag>
              <w:r>
                <w:rPr>
                  <w:rFonts w:ascii="CG Times (W1)" w:hAnsi="CG Times (W1)"/>
                </w:rPr>
                <w:t xml:space="preserve">  </w:t>
              </w:r>
              <w:smartTag w:uri="urn:schemas-microsoft-com:office:smarttags" w:element="PostalCode">
                <w:r>
                  <w:rPr>
                    <w:rFonts w:ascii="CG Times (W1)" w:hAnsi="CG Times (W1)"/>
                  </w:rPr>
                  <w:t>97310</w:t>
                </w:r>
              </w:smartTag>
            </w:smartTag>
          </w:p>
          <w:p w14:paraId="71AA1F06" w14:textId="77777777" w:rsidR="00D44722" w:rsidRDefault="00D44722">
            <w:pPr>
              <w:tabs>
                <w:tab w:val="left" w:pos="810"/>
                <w:tab w:val="left" w:pos="3168"/>
                <w:tab w:val="left" w:pos="4680"/>
                <w:tab w:val="left" w:pos="6138"/>
              </w:tabs>
              <w:rPr>
                <w:rFonts w:ascii="CG Times (W1)" w:hAnsi="CG Times (W1)"/>
              </w:rPr>
            </w:pPr>
            <w:r>
              <w:rPr>
                <w:rFonts w:ascii="CG Times (W1)" w:hAnsi="CG Times (W1)"/>
              </w:rPr>
              <w:t>378-8240, ext. 253 or 258</w:t>
            </w:r>
          </w:p>
          <w:p w14:paraId="71AA1F07" w14:textId="77777777" w:rsidR="00D44722" w:rsidRDefault="00D44722">
            <w:pPr>
              <w:tabs>
                <w:tab w:val="left" w:pos="810"/>
                <w:tab w:val="left" w:pos="3168"/>
                <w:tab w:val="left" w:pos="4680"/>
                <w:tab w:val="left" w:pos="6138"/>
              </w:tabs>
              <w:spacing w:before="120" w:after="120"/>
              <w:rPr>
                <w:rFonts w:ascii="CG Times (W1)" w:hAnsi="CG Times (W1)"/>
              </w:rPr>
            </w:pPr>
            <w:r>
              <w:rPr>
                <w:rFonts w:ascii="CG Times (W1)" w:hAnsi="CG Times (W1)"/>
              </w:rPr>
              <w:t xml:space="preserve">            -or-</w:t>
            </w:r>
          </w:p>
          <w:p w14:paraId="71AA1F08" w14:textId="77777777" w:rsidR="00D44722" w:rsidRDefault="00D44722">
            <w:pPr>
              <w:tabs>
                <w:tab w:val="left" w:pos="3168"/>
                <w:tab w:val="left" w:pos="3960"/>
                <w:tab w:val="left" w:pos="6138"/>
              </w:tabs>
              <w:rPr>
                <w:rFonts w:ascii="CG Times (W1)" w:hAnsi="CG Times (W1)"/>
              </w:rPr>
            </w:pPr>
            <w:smartTag w:uri="urn:schemas-microsoft-com:office:smarttags" w:element="address">
              <w:smartTag w:uri="urn:schemas-microsoft-com:office:smarttags" w:element="Street">
                <w:r>
                  <w:rPr>
                    <w:rFonts w:ascii="CG Times (W1)" w:hAnsi="CG Times (W1)"/>
                  </w:rPr>
                  <w:t>725 SE Main St</w:t>
                </w:r>
              </w:smartTag>
            </w:smartTag>
            <w:r>
              <w:rPr>
                <w:rFonts w:ascii="CG Times (W1)" w:hAnsi="CG Times (W1)"/>
              </w:rPr>
              <w:t>.</w:t>
            </w:r>
          </w:p>
          <w:p w14:paraId="71AA1F09" w14:textId="77777777" w:rsidR="00D44722" w:rsidRDefault="00D44722">
            <w:pPr>
              <w:tabs>
                <w:tab w:val="left" w:pos="3168"/>
                <w:tab w:val="left" w:pos="3960"/>
                <w:tab w:val="left" w:pos="6138"/>
              </w:tabs>
              <w:rPr>
                <w:rFonts w:ascii="CG Times (W1)" w:hAnsi="CG Times (W1)"/>
              </w:rPr>
            </w:pPr>
            <w:smartTag w:uri="urn:schemas-microsoft-com:office:smarttags" w:element="place">
              <w:smartTag w:uri="urn:schemas-microsoft-com:office:smarttags" w:element="City">
                <w:r>
                  <w:rPr>
                    <w:rFonts w:ascii="CG Times (W1)" w:hAnsi="CG Times (W1)"/>
                  </w:rPr>
                  <w:t>Roseburg</w:t>
                </w:r>
              </w:smartTag>
              <w:r>
                <w:rPr>
                  <w:rFonts w:ascii="CG Times (W1)" w:hAnsi="CG Times (W1)"/>
                </w:rPr>
                <w:t xml:space="preserve">, </w:t>
              </w:r>
              <w:smartTag w:uri="urn:schemas-microsoft-com:office:smarttags" w:element="State">
                <w:r>
                  <w:rPr>
                    <w:rFonts w:ascii="CG Times (W1)" w:hAnsi="CG Times (W1)"/>
                  </w:rPr>
                  <w:t>OR</w:t>
                </w:r>
              </w:smartTag>
              <w:r>
                <w:rPr>
                  <w:rFonts w:ascii="CG Times (W1)" w:hAnsi="CG Times (W1)"/>
                </w:rPr>
                <w:t xml:space="preserve">  </w:t>
              </w:r>
              <w:smartTag w:uri="urn:schemas-microsoft-com:office:smarttags" w:element="PostalCode">
                <w:r>
                  <w:rPr>
                    <w:rFonts w:ascii="CG Times (W1)" w:hAnsi="CG Times (W1)"/>
                  </w:rPr>
                  <w:t>97470</w:t>
                </w:r>
              </w:smartTag>
            </w:smartTag>
          </w:p>
          <w:p w14:paraId="71AA1F0A" w14:textId="77777777" w:rsidR="00D44722" w:rsidRDefault="00D44722">
            <w:pPr>
              <w:spacing w:after="120"/>
              <w:rPr>
                <w:sz w:val="22"/>
              </w:rPr>
            </w:pPr>
            <w:r>
              <w:rPr>
                <w:rFonts w:ascii="CG Times (W1)" w:hAnsi="CG Times (W1)"/>
              </w:rPr>
              <w:t>(541) 440-3338, ext. 230</w:t>
            </w:r>
          </w:p>
        </w:tc>
        <w:tc>
          <w:tcPr>
            <w:tcW w:w="3288" w:type="dxa"/>
          </w:tcPr>
          <w:p w14:paraId="71AA1F0B" w14:textId="77777777" w:rsidR="00D44722" w:rsidRDefault="00D44722">
            <w:pPr>
              <w:tabs>
                <w:tab w:val="left" w:pos="3168"/>
                <w:tab w:val="left" w:pos="6138"/>
              </w:tabs>
              <w:rPr>
                <w:rFonts w:ascii="Arial" w:hAnsi="Arial"/>
              </w:rPr>
            </w:pPr>
            <w:r>
              <w:rPr>
                <w:rFonts w:ascii="Arial" w:hAnsi="Arial"/>
                <w:b/>
                <w:sz w:val="22"/>
              </w:rPr>
              <w:t>Northwest Region</w:t>
            </w:r>
            <w:r>
              <w:rPr>
                <w:rFonts w:ascii="Arial" w:hAnsi="Arial"/>
              </w:rPr>
              <w:tab/>
            </w:r>
          </w:p>
          <w:p w14:paraId="71AA1F0C" w14:textId="77777777" w:rsidR="00D44722" w:rsidRDefault="00D44722">
            <w:pPr>
              <w:tabs>
                <w:tab w:val="left" w:pos="3168"/>
                <w:tab w:val="left" w:pos="6138"/>
              </w:tabs>
              <w:spacing w:before="120"/>
              <w:rPr>
                <w:rFonts w:ascii="CG Times (W1)" w:hAnsi="CG Times (W1)"/>
              </w:rPr>
            </w:pPr>
            <w:r>
              <w:rPr>
                <w:rFonts w:ascii="CG Times (W1)" w:hAnsi="CG Times (W1)"/>
              </w:rPr>
              <w:t xml:space="preserve">2020 SW 4th, </w:t>
            </w:r>
            <w:smartTag w:uri="urn:schemas-microsoft-com:office:smarttags" w:element="address">
              <w:smartTag w:uri="urn:schemas-microsoft-com:office:smarttags" w:element="Street">
                <w:r>
                  <w:rPr>
                    <w:rFonts w:ascii="CG Times (W1)" w:hAnsi="CG Times (W1)"/>
                  </w:rPr>
                  <w:t>Suite</w:t>
                </w:r>
              </w:smartTag>
              <w:r>
                <w:rPr>
                  <w:rFonts w:ascii="CG Times (W1)" w:hAnsi="CG Times (W1)"/>
                </w:rPr>
                <w:t xml:space="preserve"> 400</w:t>
              </w:r>
            </w:smartTag>
            <w:r>
              <w:rPr>
                <w:rFonts w:ascii="CG Times (W1)" w:hAnsi="CG Times (W1)"/>
              </w:rPr>
              <w:tab/>
            </w:r>
          </w:p>
          <w:p w14:paraId="71AA1F0D" w14:textId="77777777" w:rsidR="00D44722" w:rsidRDefault="00D44722">
            <w:pPr>
              <w:tabs>
                <w:tab w:val="left" w:pos="3168"/>
                <w:tab w:val="left" w:pos="6138"/>
              </w:tabs>
              <w:rPr>
                <w:rFonts w:ascii="CG Times (W1)" w:hAnsi="CG Times (W1)"/>
              </w:rPr>
            </w:pPr>
            <w:smartTag w:uri="urn:schemas-microsoft-com:office:smarttags" w:element="place">
              <w:smartTag w:uri="urn:schemas-microsoft-com:office:smarttags" w:element="City">
                <w:r>
                  <w:rPr>
                    <w:rFonts w:ascii="CG Times (W1)" w:hAnsi="CG Times (W1)"/>
                  </w:rPr>
                  <w:t>Portland</w:t>
                </w:r>
              </w:smartTag>
              <w:r>
                <w:rPr>
                  <w:rFonts w:ascii="CG Times (W1)" w:hAnsi="CG Times (W1)"/>
                </w:rPr>
                <w:t xml:space="preserve">, </w:t>
              </w:r>
              <w:smartTag w:uri="urn:schemas-microsoft-com:office:smarttags" w:element="State">
                <w:r>
                  <w:rPr>
                    <w:rFonts w:ascii="CG Times (W1)" w:hAnsi="CG Times (W1)"/>
                  </w:rPr>
                  <w:t>OR</w:t>
                </w:r>
              </w:smartTag>
              <w:r>
                <w:rPr>
                  <w:rFonts w:ascii="CG Times (W1)" w:hAnsi="CG Times (W1)"/>
                </w:rPr>
                <w:t xml:space="preserve">  </w:t>
              </w:r>
              <w:smartTag w:uri="urn:schemas-microsoft-com:office:smarttags" w:element="PostalCode">
                <w:r>
                  <w:rPr>
                    <w:rFonts w:ascii="CG Times (W1)" w:hAnsi="CG Times (W1)"/>
                  </w:rPr>
                  <w:t>97201</w:t>
                </w:r>
              </w:smartTag>
            </w:smartTag>
          </w:p>
          <w:p w14:paraId="71AA1F0E" w14:textId="77777777" w:rsidR="00D44722" w:rsidRDefault="00D44722">
            <w:pPr>
              <w:tabs>
                <w:tab w:val="left" w:pos="3168"/>
                <w:tab w:val="left" w:pos="6138"/>
              </w:tabs>
              <w:rPr>
                <w:rFonts w:ascii="CG Times (W1)" w:hAnsi="CG Times (W1)"/>
              </w:rPr>
            </w:pPr>
            <w:r>
              <w:rPr>
                <w:rFonts w:ascii="CG Times (W1)" w:hAnsi="CG Times (W1)"/>
              </w:rPr>
              <w:t>(503) 229-5263</w:t>
            </w:r>
          </w:p>
          <w:p w14:paraId="71AA1F0F" w14:textId="77777777" w:rsidR="00D44722" w:rsidRDefault="00D44722">
            <w:pPr>
              <w:spacing w:after="120"/>
              <w:rPr>
                <w:sz w:val="22"/>
              </w:rPr>
            </w:pPr>
          </w:p>
        </w:tc>
      </w:tr>
    </w:tbl>
    <w:p w14:paraId="71AA1F11" w14:textId="77777777" w:rsidR="00D44722" w:rsidRDefault="00D44722">
      <w:pPr>
        <w:ind w:right="-540"/>
        <w:rPr>
          <w:rFonts w:ascii="Arial" w:hAnsi="Arial"/>
          <w:b/>
          <w:sz w:val="28"/>
        </w:rPr>
        <w:sectPr w:rsidR="00D44722" w:rsidSect="00F3512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52" w:right="1296" w:bottom="1152" w:left="1296" w:header="720" w:footer="720" w:gutter="0"/>
          <w:pgNumType w:start="1"/>
          <w:cols w:space="720"/>
        </w:sectPr>
      </w:pPr>
    </w:p>
    <w:p w14:paraId="71AA1F12" w14:textId="77777777" w:rsidR="00D44722" w:rsidRDefault="00D44722">
      <w:pPr>
        <w:ind w:right="-540"/>
        <w:rPr>
          <w:rFonts w:ascii="Arial" w:hAnsi="Arial"/>
        </w:rPr>
      </w:pPr>
      <w:r>
        <w:rPr>
          <w:rFonts w:ascii="Arial" w:hAnsi="Arial"/>
          <w:b/>
          <w:sz w:val="28"/>
        </w:rPr>
        <w:br w:type="page"/>
        <w:t>4.  Certification for Conditionally Exempt Generators</w:t>
      </w:r>
    </w:p>
    <w:p w14:paraId="71AA1F13" w14:textId="35DB04D0" w:rsidR="00D44722" w:rsidRDefault="0051540B">
      <w:pPr>
        <w:ind w:right="-540"/>
      </w:pPr>
      <w:r>
        <w:rPr>
          <w:noProof/>
        </w:rPr>
        <mc:AlternateContent>
          <mc:Choice Requires="wps">
            <w:drawing>
              <wp:anchor distT="0" distB="0" distL="114300" distR="114300" simplePos="0" relativeHeight="251655168" behindDoc="0" locked="0" layoutInCell="0" allowOverlap="1" wp14:anchorId="71AA1FD6" wp14:editId="2DA5347A">
                <wp:simplePos x="0" y="0"/>
                <wp:positionH relativeFrom="margin">
                  <wp:posOffset>45720</wp:posOffset>
                </wp:positionH>
                <wp:positionV relativeFrom="paragraph">
                  <wp:posOffset>61595</wp:posOffset>
                </wp:positionV>
                <wp:extent cx="5395595" cy="635"/>
                <wp:effectExtent l="30480" t="26035" r="31750" b="30480"/>
                <wp:wrapNone/>
                <wp:docPr id="2680845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10CD" id="Line 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4.85pt" to="428.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" o:allowincell="f" strokeweight="4pt">
                <v:stroke startarrowwidth="narrow" startarrowlength="short" endarrowwidth="narrow" endarrowlength="short"/>
                <w10:wrap anchorx="margin"/>
              </v:line>
            </w:pict>
          </mc:Fallback>
        </mc:AlternateContent>
      </w:r>
    </w:p>
    <w:p w14:paraId="71AA1F14" w14:textId="77777777" w:rsidR="00D44722" w:rsidRDefault="00D44722">
      <w:pPr>
        <w:ind w:right="-540"/>
        <w:rPr>
          <w:b/>
          <w:sz w:val="24"/>
        </w:rPr>
      </w:pPr>
    </w:p>
    <w:p w14:paraId="71AA1F15" w14:textId="70A24D88" w:rsidR="00D44722" w:rsidRDefault="0051540B">
      <w:pPr>
        <w:ind w:left="180" w:right="-540"/>
        <w:rPr>
          <w:sz w:val="24"/>
        </w:rPr>
      </w:pPr>
      <w:r>
        <w:rPr>
          <w:noProof/>
        </w:rPr>
        <mc:AlternateContent>
          <mc:Choice Requires="wps">
            <w:drawing>
              <wp:anchor distT="0" distB="0" distL="114300" distR="114300" simplePos="0" relativeHeight="251657216" behindDoc="0" locked="0" layoutInCell="0" allowOverlap="1" wp14:anchorId="71AA1FD8" wp14:editId="1A4F55FB">
                <wp:simplePos x="0" y="0"/>
                <wp:positionH relativeFrom="column">
                  <wp:posOffset>-45720</wp:posOffset>
                </wp:positionH>
                <wp:positionV relativeFrom="paragraph">
                  <wp:posOffset>635</wp:posOffset>
                </wp:positionV>
                <wp:extent cx="6172835" cy="914400"/>
                <wp:effectExtent l="5715" t="10160" r="12700" b="8890"/>
                <wp:wrapNone/>
                <wp:docPr id="7683294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835" cy="914400"/>
                        </a:xfrm>
                        <a:prstGeom prst="rect">
                          <a:avLst/>
                        </a:prstGeom>
                        <a:solidFill>
                          <a:srgbClr val="E5E5E5"/>
                        </a:solidFill>
                        <a:ln w="9525">
                          <a:solidFill>
                            <a:srgbClr val="000000"/>
                          </a:solidFill>
                          <a:miter lim="800000"/>
                          <a:headEnd/>
                          <a:tailEnd/>
                        </a:ln>
                      </wps:spPr>
                      <wps:txbx>
                        <w:txbxContent>
                          <w:p w14:paraId="71AA1FE4" w14:textId="77777777" w:rsidR="00D44722" w:rsidRDefault="00D44722">
                            <w:pPr>
                              <w:spacing w:before="120"/>
                              <w:ind w:left="274" w:right="187"/>
                              <w:rPr>
                                <w:rFonts w:ascii="Arial" w:hAnsi="Arial"/>
                                <w:b/>
                                <w:sz w:val="24"/>
                              </w:rPr>
                            </w:pPr>
                            <w:r>
                              <w:rPr>
                                <w:rFonts w:ascii="Arial" w:hAnsi="Arial"/>
                                <w:b/>
                                <w:sz w:val="24"/>
                              </w:rPr>
                              <w:t xml:space="preserve">Note:  This page must be completed and submitted with the application if you are disposing of CEG waste at this event.  If you are only disposing of waste pesticides at this event, you do not need to sign and submit this page with your application.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A1FD8" id="Rectangle 4" o:spid="_x0000_s1026" style="position:absolute;left:0;text-align:left;margin-left:-3.6pt;margin-top:.05pt;width:486.0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" o:allowincell="f" fillcolor="#e5e5e5">
                <v:textbox inset="1pt,1pt,1pt,1pt">
                  <w:txbxContent>
                    <w:p w14:paraId="71AA1FE4" w14:textId="77777777" w:rsidR="00D44722" w:rsidRDefault="00D44722">
                      <w:pPr>
                        <w:spacing w:before="120"/>
                        <w:ind w:left="274" w:right="187"/>
                        <w:rPr>
                          <w:rFonts w:ascii="Arial" w:hAnsi="Arial"/>
                          <w:b/>
                          <w:sz w:val="24"/>
                        </w:rPr>
                      </w:pPr>
                      <w:r>
                        <w:rPr>
                          <w:rFonts w:ascii="Arial" w:hAnsi="Arial"/>
                          <w:b/>
                          <w:sz w:val="24"/>
                        </w:rPr>
                        <w:t xml:space="preserve">Note:  This page must be completed and submitted with the application if you are disposing of CEG waste at this event.  If you are only disposing of waste pesticides at this event, you do not need to sign and submit this page with your application.  </w:t>
                      </w:r>
                    </w:p>
                  </w:txbxContent>
                </v:textbox>
              </v:rect>
            </w:pict>
          </mc:Fallback>
        </mc:AlternateContent>
      </w:r>
    </w:p>
    <w:p w14:paraId="71AA1F16" w14:textId="77777777" w:rsidR="00D44722" w:rsidRDefault="00D44722">
      <w:pPr>
        <w:ind w:right="-540"/>
        <w:rPr>
          <w:sz w:val="24"/>
        </w:rPr>
      </w:pPr>
    </w:p>
    <w:p w14:paraId="71AA1F17" w14:textId="77777777" w:rsidR="00D44722" w:rsidRDefault="00D44722">
      <w:pPr>
        <w:ind w:right="-540"/>
        <w:rPr>
          <w:sz w:val="24"/>
        </w:rPr>
      </w:pPr>
    </w:p>
    <w:p w14:paraId="71AA1F18" w14:textId="77777777" w:rsidR="00D44722" w:rsidRDefault="00D44722">
      <w:pPr>
        <w:ind w:right="-540"/>
        <w:rPr>
          <w:sz w:val="24"/>
        </w:rPr>
      </w:pPr>
    </w:p>
    <w:p w14:paraId="71AA1F19" w14:textId="77777777" w:rsidR="00D44722" w:rsidRDefault="00D44722">
      <w:pPr>
        <w:ind w:right="-540"/>
        <w:rPr>
          <w:sz w:val="24"/>
        </w:rPr>
      </w:pPr>
    </w:p>
    <w:p w14:paraId="71AA1F1A" w14:textId="77777777" w:rsidR="00D44722" w:rsidRDefault="00D44722">
      <w:pPr>
        <w:ind w:right="-540"/>
        <w:rPr>
          <w:sz w:val="24"/>
        </w:rPr>
      </w:pPr>
    </w:p>
    <w:p w14:paraId="71AA1F1B" w14:textId="77777777" w:rsidR="00D44722" w:rsidRDefault="00D44722">
      <w:pPr>
        <w:ind w:right="18"/>
        <w:rPr>
          <w:sz w:val="24"/>
        </w:rPr>
      </w:pPr>
      <w:r>
        <w:rPr>
          <w:sz w:val="24"/>
        </w:rPr>
        <w:t>State and federal hazardous waste regulations limit the use of CEG hazardous waste collection programs to those businesses that generate 100 kilograms (approximately 220 pounds or 25 gallons) of hazardous waste per month.  Businesses that generate more than this amount must use a licensed hazardous waste hauler to manifest and transport their waste.  Therefore, we are requesting that you sign the following certification before disposing of your waste at the collection event:</w:t>
      </w:r>
    </w:p>
    <w:p w14:paraId="71AA1F1C" w14:textId="77777777" w:rsidR="00D44722" w:rsidRDefault="00D44722">
      <w:pPr>
        <w:ind w:right="-540"/>
        <w:rPr>
          <w:sz w:val="24"/>
        </w:rPr>
      </w:pPr>
    </w:p>
    <w:p w14:paraId="71AA1F1D" w14:textId="77777777" w:rsidR="00D44722" w:rsidRDefault="00D44722">
      <w:pPr>
        <w:ind w:right="-540"/>
        <w:rPr>
          <w:sz w:val="24"/>
        </w:rPr>
      </w:pPr>
    </w:p>
    <w:p w14:paraId="71AA1F1E" w14:textId="1043E1DC" w:rsidR="00D44722" w:rsidRDefault="00D44722">
      <w:pPr>
        <w:ind w:right="18"/>
        <w:rPr>
          <w:b/>
          <w:sz w:val="24"/>
        </w:rPr>
      </w:pPr>
      <w:r>
        <w:rPr>
          <w:b/>
          <w:sz w:val="24"/>
        </w:rPr>
        <w:t>I certify that my business generates less than 220 pounds of hazardous waste and 2.2 pounds of acutely hazardous waste per month.  I also certify that I have not accumulated more than 2,200 pounds of hazardous waste (2.2 pounds of acutely hazardous waste) at this time.  I understand that I must pre-register and pay the disposal cost before I can drop off my wastes at the collection event.  I also understand that only the types and quantities of wastes listed on the Inventory Sheet(s) in Sec</w:t>
      </w:r>
      <w:r w:rsidR="00DE7AC5">
        <w:rPr>
          <w:b/>
          <w:sz w:val="24"/>
        </w:rPr>
        <w:t xml:space="preserve">tion 2 have been approved by </w:t>
      </w:r>
      <w:r w:rsidR="00243EC4">
        <w:rPr>
          <w:b/>
          <w:sz w:val="24"/>
        </w:rPr>
        <w:t>Clean Earth</w:t>
      </w:r>
      <w:r>
        <w:rPr>
          <w:b/>
          <w:sz w:val="24"/>
        </w:rPr>
        <w:t xml:space="preserve"> for disposal at the collection event.  Finally, I understand that th</w:t>
      </w:r>
      <w:r w:rsidR="00DE7AC5">
        <w:rPr>
          <w:b/>
          <w:sz w:val="24"/>
        </w:rPr>
        <w:t xml:space="preserve">e state, local government or </w:t>
      </w:r>
      <w:proofErr w:type="spellStart"/>
      <w:r w:rsidR="00243EC4">
        <w:rPr>
          <w:b/>
          <w:sz w:val="24"/>
        </w:rPr>
        <w:t>CleanEarth</w:t>
      </w:r>
      <w:proofErr w:type="spellEnd"/>
      <w:r>
        <w:rPr>
          <w:b/>
          <w:sz w:val="24"/>
        </w:rPr>
        <w:t xml:space="preserve"> does not assume liability for my wastes, and that future liability remains with my business.</w:t>
      </w:r>
    </w:p>
    <w:p w14:paraId="71AA1F1F" w14:textId="77777777" w:rsidR="00D44722" w:rsidRDefault="00D44722">
      <w:pPr>
        <w:ind w:right="-540"/>
        <w:rPr>
          <w:sz w:val="24"/>
        </w:rPr>
      </w:pPr>
    </w:p>
    <w:p w14:paraId="71AA1F20" w14:textId="77777777" w:rsidR="00D44722" w:rsidRDefault="00D44722">
      <w:pPr>
        <w:ind w:right="-540"/>
        <w:rPr>
          <w:sz w:val="24"/>
        </w:rPr>
      </w:pPr>
    </w:p>
    <w:p w14:paraId="71AA1F21" w14:textId="77777777" w:rsidR="00D44722" w:rsidRDefault="00D44722">
      <w:pPr>
        <w:ind w:right="-540"/>
        <w:rPr>
          <w:sz w:val="24"/>
        </w:rPr>
      </w:pPr>
    </w:p>
    <w:p w14:paraId="71AA1F22" w14:textId="77777777" w:rsidR="00D44722" w:rsidRDefault="00D44722">
      <w:pPr>
        <w:ind w:right="-540"/>
        <w:rPr>
          <w:sz w:val="24"/>
        </w:rPr>
      </w:pPr>
      <w:r>
        <w:rPr>
          <w:sz w:val="24"/>
        </w:rPr>
        <w:t>_________________________________________</w:t>
      </w:r>
    </w:p>
    <w:p w14:paraId="71AA1F23" w14:textId="77777777" w:rsidR="00D44722" w:rsidRDefault="00D44722">
      <w:pPr>
        <w:ind w:right="-540"/>
        <w:rPr>
          <w:sz w:val="24"/>
        </w:rPr>
      </w:pPr>
      <w:r>
        <w:rPr>
          <w:sz w:val="24"/>
        </w:rPr>
        <w:t>Company Representative (print or type)</w:t>
      </w:r>
    </w:p>
    <w:p w14:paraId="71AA1F24" w14:textId="77777777" w:rsidR="00D44722" w:rsidRDefault="00D44722">
      <w:pPr>
        <w:ind w:right="-540"/>
        <w:rPr>
          <w:sz w:val="24"/>
        </w:rPr>
      </w:pPr>
    </w:p>
    <w:p w14:paraId="71AA1F25" w14:textId="77777777" w:rsidR="00D44722" w:rsidRDefault="00D44722">
      <w:pPr>
        <w:ind w:right="-540"/>
        <w:rPr>
          <w:sz w:val="24"/>
        </w:rPr>
      </w:pPr>
    </w:p>
    <w:p w14:paraId="71AA1F26" w14:textId="77777777" w:rsidR="00D44722" w:rsidRDefault="00D44722">
      <w:pPr>
        <w:ind w:right="-540"/>
        <w:rPr>
          <w:sz w:val="24"/>
        </w:rPr>
      </w:pPr>
      <w:r>
        <w:rPr>
          <w:sz w:val="24"/>
        </w:rPr>
        <w:t>_________________________________________</w:t>
      </w:r>
    </w:p>
    <w:p w14:paraId="71AA1F27" w14:textId="77777777" w:rsidR="00D44722" w:rsidRDefault="00D44722">
      <w:pPr>
        <w:ind w:right="-540"/>
        <w:rPr>
          <w:sz w:val="24"/>
        </w:rPr>
      </w:pPr>
      <w:r>
        <w:rPr>
          <w:sz w:val="24"/>
        </w:rPr>
        <w:t>Generator (Company) Name</w:t>
      </w:r>
    </w:p>
    <w:p w14:paraId="71AA1F28" w14:textId="77777777" w:rsidR="00D44722" w:rsidRDefault="00D44722">
      <w:pPr>
        <w:ind w:right="-540"/>
        <w:rPr>
          <w:sz w:val="24"/>
        </w:rPr>
      </w:pPr>
    </w:p>
    <w:p w14:paraId="71AA1F29" w14:textId="77777777" w:rsidR="00D44722" w:rsidRDefault="00D44722">
      <w:pPr>
        <w:ind w:right="-540"/>
        <w:rPr>
          <w:sz w:val="24"/>
        </w:rPr>
      </w:pPr>
    </w:p>
    <w:p w14:paraId="71AA1F2A" w14:textId="77777777" w:rsidR="00D44722" w:rsidRDefault="00D44722">
      <w:pPr>
        <w:ind w:right="-540"/>
        <w:rPr>
          <w:sz w:val="24"/>
        </w:rPr>
      </w:pPr>
      <w:r>
        <w:rPr>
          <w:sz w:val="24"/>
        </w:rPr>
        <w:t>_________________________________________</w:t>
      </w:r>
    </w:p>
    <w:p w14:paraId="71AA1F2B" w14:textId="77777777" w:rsidR="00D44722" w:rsidRDefault="00D44722">
      <w:pPr>
        <w:ind w:right="-540"/>
        <w:rPr>
          <w:sz w:val="24"/>
        </w:rPr>
      </w:pPr>
      <w:r>
        <w:rPr>
          <w:sz w:val="24"/>
        </w:rPr>
        <w:t>Generator (Company) Address</w:t>
      </w:r>
    </w:p>
    <w:p w14:paraId="71AA1F2C" w14:textId="77777777" w:rsidR="00D44722" w:rsidRDefault="00D44722">
      <w:pPr>
        <w:ind w:right="-540"/>
        <w:rPr>
          <w:sz w:val="24"/>
        </w:rPr>
      </w:pPr>
    </w:p>
    <w:p w14:paraId="71AA1F2D" w14:textId="77777777" w:rsidR="00D44722" w:rsidRDefault="00D44722">
      <w:pPr>
        <w:ind w:right="-540"/>
        <w:rPr>
          <w:sz w:val="24"/>
        </w:rPr>
      </w:pPr>
    </w:p>
    <w:p w14:paraId="71AA1F2E" w14:textId="77777777" w:rsidR="00D44722" w:rsidRDefault="00D44722">
      <w:pPr>
        <w:ind w:right="-540"/>
        <w:rPr>
          <w:sz w:val="24"/>
        </w:rPr>
      </w:pPr>
      <w:r>
        <w:rPr>
          <w:sz w:val="24"/>
        </w:rPr>
        <w:t>_________________________________________</w:t>
      </w:r>
    </w:p>
    <w:p w14:paraId="71AA1F2F" w14:textId="77777777" w:rsidR="00D44722" w:rsidRDefault="00D44722">
      <w:pPr>
        <w:ind w:right="-540"/>
        <w:rPr>
          <w:sz w:val="24"/>
        </w:rPr>
      </w:pPr>
      <w:r>
        <w:rPr>
          <w:sz w:val="24"/>
        </w:rPr>
        <w:t>EPA/DEQ I.D. #  (if company has one)</w:t>
      </w:r>
    </w:p>
    <w:p w14:paraId="71AA1F30" w14:textId="77777777" w:rsidR="00D44722" w:rsidRDefault="00D44722">
      <w:pPr>
        <w:ind w:right="-540"/>
        <w:rPr>
          <w:sz w:val="24"/>
        </w:rPr>
      </w:pPr>
    </w:p>
    <w:p w14:paraId="71AA1F31" w14:textId="77777777" w:rsidR="00D44722" w:rsidRDefault="00D44722">
      <w:pPr>
        <w:ind w:right="-540"/>
        <w:rPr>
          <w:sz w:val="24"/>
        </w:rPr>
      </w:pPr>
    </w:p>
    <w:p w14:paraId="71AA1F32" w14:textId="77777777" w:rsidR="00D44722" w:rsidRDefault="00D44722">
      <w:pPr>
        <w:ind w:right="-540"/>
        <w:rPr>
          <w:sz w:val="24"/>
        </w:rPr>
      </w:pPr>
      <w:r>
        <w:rPr>
          <w:sz w:val="24"/>
        </w:rPr>
        <w:t>_________________________________________</w:t>
      </w:r>
    </w:p>
    <w:p w14:paraId="71AA1F33" w14:textId="77777777" w:rsidR="00D44722" w:rsidRDefault="00D44722">
      <w:pPr>
        <w:ind w:right="-540"/>
        <w:rPr>
          <w:sz w:val="24"/>
        </w:rPr>
      </w:pPr>
      <w:r>
        <w:rPr>
          <w:sz w:val="24"/>
        </w:rPr>
        <w:t>Signature of Company Representative</w:t>
      </w:r>
    </w:p>
    <w:p w14:paraId="71AA1F34" w14:textId="77777777" w:rsidR="00D44722" w:rsidRDefault="00D44722"/>
    <w:p w14:paraId="71AA1F35" w14:textId="77777777" w:rsidR="00D44722" w:rsidRDefault="00D44722">
      <w:pPr>
        <w:pBdr>
          <w:between w:val="single" w:sz="18" w:space="1" w:color="auto"/>
        </w:pBdr>
        <w:rPr>
          <w:rFonts w:ascii="Arial" w:hAnsi="Arial"/>
          <w:b/>
          <w:sz w:val="32"/>
        </w:rPr>
      </w:pPr>
      <w:r>
        <w:rPr>
          <w:rFonts w:ascii="Arial" w:hAnsi="Arial"/>
          <w:sz w:val="32"/>
        </w:rPr>
        <w:br w:type="page"/>
      </w:r>
      <w:r>
        <w:rPr>
          <w:rFonts w:ascii="Arial" w:hAnsi="Arial"/>
          <w:b/>
          <w:sz w:val="32"/>
        </w:rPr>
        <w:t>Instructions For Completing Waste Inventory Sheet</w:t>
      </w:r>
    </w:p>
    <w:p w14:paraId="71AA1F36" w14:textId="77777777" w:rsidR="00D44722" w:rsidRDefault="00D44722">
      <w:pPr>
        <w:pBdr>
          <w:between w:val="single" w:sz="18" w:space="1" w:color="auto"/>
        </w:pBdr>
        <w:rPr>
          <w:sz w:val="24"/>
        </w:rPr>
      </w:pPr>
    </w:p>
    <w:p w14:paraId="71AA1F37" w14:textId="77777777" w:rsidR="00D44722" w:rsidRDefault="00D44722">
      <w:pPr>
        <w:numPr>
          <w:ilvl w:val="0"/>
          <w:numId w:val="1"/>
        </w:numPr>
        <w:rPr>
          <w:sz w:val="24"/>
        </w:rPr>
      </w:pPr>
      <w:r>
        <w:rPr>
          <w:rFonts w:ascii="Arial" w:hAnsi="Arial"/>
          <w:b/>
          <w:sz w:val="24"/>
        </w:rPr>
        <w:t>Item Number</w:t>
      </w:r>
      <w:r>
        <w:rPr>
          <w:rFonts w:ascii="Arial" w:hAnsi="Arial"/>
          <w:sz w:val="24"/>
        </w:rPr>
        <w:t>:</w:t>
      </w:r>
      <w:r>
        <w:rPr>
          <w:sz w:val="24"/>
        </w:rPr>
        <w:t xml:space="preserve">  Number each item (or category group of items) you want to dispose of at the collection event.  Each item should have an individual number on its container as reference.  The container number should correspond to the completed inventory sheet(s) submitted</w:t>
      </w:r>
      <w:r w:rsidR="00DE7AC5">
        <w:rPr>
          <w:sz w:val="24"/>
        </w:rPr>
        <w:t xml:space="preserve"> to Stericycle</w:t>
      </w:r>
      <w:r>
        <w:rPr>
          <w:sz w:val="24"/>
        </w:rPr>
        <w:t>.</w:t>
      </w:r>
    </w:p>
    <w:p w14:paraId="71AA1F38" w14:textId="77777777" w:rsidR="00D44722" w:rsidRDefault="00D44722">
      <w:pPr>
        <w:numPr>
          <w:ilvl w:val="12"/>
          <w:numId w:val="0"/>
        </w:numPr>
        <w:ind w:left="360" w:hanging="360"/>
        <w:rPr>
          <w:sz w:val="24"/>
        </w:rPr>
      </w:pPr>
    </w:p>
    <w:p w14:paraId="71AA1F39" w14:textId="77777777" w:rsidR="00D44722" w:rsidRDefault="00D44722">
      <w:pPr>
        <w:numPr>
          <w:ilvl w:val="0"/>
          <w:numId w:val="2"/>
        </w:numPr>
        <w:rPr>
          <w:sz w:val="24"/>
        </w:rPr>
      </w:pPr>
      <w:r>
        <w:rPr>
          <w:rFonts w:ascii="Arial" w:hAnsi="Arial"/>
          <w:b/>
          <w:sz w:val="24"/>
        </w:rPr>
        <w:t>Waste Description</w:t>
      </w:r>
      <w:r>
        <w:rPr>
          <w:rFonts w:ascii="Arial" w:hAnsi="Arial"/>
          <w:sz w:val="24"/>
        </w:rPr>
        <w:t>:</w:t>
      </w:r>
      <w:r>
        <w:rPr>
          <w:sz w:val="24"/>
        </w:rPr>
        <w:t xml:space="preserve">  Describe, in as much detail as possible, wastes that you want to dispose of at the collection event.  The description should include the chemical and trade name, how you use the material, physical state (i.e., liquid, solid, sludge, gas), chemical characteristics (e.g., flammable/ignitable), and chemical constituents and percentages from the label or material safety data sheet (MSDS).  For pesticides (e.g., herbicides, fungicides, rodenticides, etc.), please include the EPA registration number if available, trade name and percent concentration.  When listing waste quantities, be accurate as possible.  </w:t>
      </w:r>
      <w:r>
        <w:rPr>
          <w:b/>
          <w:sz w:val="24"/>
        </w:rPr>
        <w:t>DO NOT</w:t>
      </w:r>
      <w:r>
        <w:rPr>
          <w:sz w:val="24"/>
        </w:rPr>
        <w:t xml:space="preserve"> include wastes you do not want to dispose of at the collection event, nor containers of unknown waste substances.  Please avoid mixing your wastes together.</w:t>
      </w:r>
    </w:p>
    <w:p w14:paraId="71AA1F3A" w14:textId="77777777" w:rsidR="00D44722" w:rsidRDefault="00D44722">
      <w:pPr>
        <w:numPr>
          <w:ilvl w:val="12"/>
          <w:numId w:val="0"/>
        </w:numPr>
        <w:ind w:left="360" w:hanging="360"/>
        <w:rPr>
          <w:sz w:val="24"/>
        </w:rPr>
      </w:pPr>
    </w:p>
    <w:p w14:paraId="71AA1F3B" w14:textId="77777777" w:rsidR="00D44722" w:rsidRDefault="00D44722">
      <w:pPr>
        <w:numPr>
          <w:ilvl w:val="0"/>
          <w:numId w:val="3"/>
        </w:numPr>
        <w:rPr>
          <w:sz w:val="24"/>
        </w:rPr>
      </w:pPr>
      <w:r>
        <w:rPr>
          <w:rFonts w:ascii="Arial" w:hAnsi="Arial"/>
          <w:b/>
          <w:sz w:val="24"/>
        </w:rPr>
        <w:t>Quantity</w:t>
      </w:r>
      <w:r>
        <w:rPr>
          <w:rFonts w:ascii="Arial" w:hAnsi="Arial"/>
          <w:sz w:val="24"/>
        </w:rPr>
        <w:t>:</w:t>
      </w:r>
      <w:r>
        <w:rPr>
          <w:sz w:val="24"/>
        </w:rPr>
        <w:t xml:space="preserve">  List the quantity of waste you want to dispose of at the collection event.  As a rule, list liquids i</w:t>
      </w:r>
      <w:r w:rsidR="00926B75">
        <w:rPr>
          <w:sz w:val="24"/>
        </w:rPr>
        <w:t>n gallons and solids and sludge</w:t>
      </w:r>
      <w:r>
        <w:rPr>
          <w:sz w:val="24"/>
        </w:rPr>
        <w:t xml:space="preserve"> in pounds.</w:t>
      </w:r>
    </w:p>
    <w:p w14:paraId="71AA1F3C" w14:textId="77777777" w:rsidR="00D44722" w:rsidRDefault="00D44722">
      <w:pPr>
        <w:numPr>
          <w:ilvl w:val="12"/>
          <w:numId w:val="0"/>
        </w:numPr>
        <w:ind w:left="360" w:hanging="360"/>
        <w:rPr>
          <w:sz w:val="24"/>
        </w:rPr>
      </w:pPr>
    </w:p>
    <w:p w14:paraId="71AA1F3D" w14:textId="5BC7327E" w:rsidR="00D44722" w:rsidRDefault="00D44722">
      <w:pPr>
        <w:numPr>
          <w:ilvl w:val="0"/>
          <w:numId w:val="4"/>
        </w:numPr>
        <w:rPr>
          <w:sz w:val="24"/>
        </w:rPr>
      </w:pPr>
      <w:r>
        <w:rPr>
          <w:rFonts w:ascii="Arial" w:hAnsi="Arial"/>
          <w:b/>
          <w:sz w:val="24"/>
        </w:rPr>
        <w:t>Cost per Pound or Gallon of Waste Disposed</w:t>
      </w:r>
      <w:r>
        <w:rPr>
          <w:rFonts w:ascii="Arial" w:hAnsi="Arial"/>
          <w:sz w:val="24"/>
        </w:rPr>
        <w:t>:</w:t>
      </w:r>
      <w:r>
        <w:rPr>
          <w:sz w:val="24"/>
        </w:rPr>
        <w:t xml:space="preserve">  Refer to waste disposal costs at the bottom of the Inventory Sheet.  For wastes not listed on the </w:t>
      </w:r>
      <w:r w:rsidR="00DE7AC5">
        <w:rPr>
          <w:sz w:val="24"/>
        </w:rPr>
        <w:t xml:space="preserve">Inventory Sheet, please call </w:t>
      </w:r>
      <w:proofErr w:type="spellStart"/>
      <w:r w:rsidR="00162108">
        <w:rPr>
          <w:sz w:val="24"/>
        </w:rPr>
        <w:t>CleanEarth</w:t>
      </w:r>
      <w:proofErr w:type="spellEnd"/>
      <w:r>
        <w:rPr>
          <w:sz w:val="24"/>
        </w:rPr>
        <w:t xml:space="preserve"> at</w:t>
      </w:r>
      <w:r w:rsidR="00162108">
        <w:rPr>
          <w:sz w:val="24"/>
        </w:rPr>
        <w:t xml:space="preserve"> 360-772-2838</w:t>
      </w:r>
      <w:r>
        <w:rPr>
          <w:sz w:val="24"/>
        </w:rPr>
        <w:t xml:space="preserve"> for a cost estimate.</w:t>
      </w:r>
    </w:p>
    <w:p w14:paraId="71AA1F3E" w14:textId="77777777" w:rsidR="00D44722" w:rsidRDefault="00D44722">
      <w:pPr>
        <w:numPr>
          <w:ilvl w:val="12"/>
          <w:numId w:val="0"/>
        </w:numPr>
        <w:ind w:left="360" w:hanging="360"/>
        <w:rPr>
          <w:sz w:val="24"/>
        </w:rPr>
      </w:pPr>
    </w:p>
    <w:p w14:paraId="71AA1F3F" w14:textId="77777777" w:rsidR="00D44722" w:rsidRDefault="00D44722">
      <w:pPr>
        <w:numPr>
          <w:ilvl w:val="0"/>
          <w:numId w:val="5"/>
        </w:numPr>
        <w:rPr>
          <w:sz w:val="24"/>
        </w:rPr>
      </w:pPr>
      <w:r>
        <w:rPr>
          <w:rFonts w:ascii="Arial" w:hAnsi="Arial"/>
          <w:b/>
          <w:sz w:val="24"/>
        </w:rPr>
        <w:t>Disposal Charge</w:t>
      </w:r>
      <w:r>
        <w:rPr>
          <w:sz w:val="24"/>
        </w:rPr>
        <w:t>:  Quantity of waste multiplied by the cost per pound or gallon will determine the disposal charge for each waste.  Regardless of quantity, each item on the Inventory Sheet will receive a minimum charge of one pound or one gallon.  For example, a quarter gallon of latex paint will have a minimum disposal cost for one gallon of latex paint.</w:t>
      </w:r>
    </w:p>
    <w:p w14:paraId="71AA1F40" w14:textId="77777777" w:rsidR="00D44722" w:rsidRDefault="00D44722">
      <w:pPr>
        <w:numPr>
          <w:ilvl w:val="12"/>
          <w:numId w:val="0"/>
        </w:numPr>
        <w:ind w:left="360" w:hanging="360"/>
        <w:rPr>
          <w:sz w:val="24"/>
        </w:rPr>
      </w:pPr>
    </w:p>
    <w:p w14:paraId="71AA1F41" w14:textId="77777777" w:rsidR="00D44722" w:rsidRDefault="00D44722">
      <w:pPr>
        <w:numPr>
          <w:ilvl w:val="0"/>
          <w:numId w:val="6"/>
        </w:numPr>
        <w:rPr>
          <w:sz w:val="24"/>
        </w:rPr>
      </w:pPr>
      <w:r>
        <w:rPr>
          <w:rFonts w:ascii="Arial" w:hAnsi="Arial"/>
          <w:b/>
          <w:sz w:val="24"/>
        </w:rPr>
        <w:t>Total Charge this Sheet</w:t>
      </w:r>
      <w:r>
        <w:rPr>
          <w:rFonts w:ascii="Arial" w:hAnsi="Arial"/>
          <w:sz w:val="24"/>
        </w:rPr>
        <w:t>:</w:t>
      </w:r>
      <w:r>
        <w:rPr>
          <w:sz w:val="24"/>
        </w:rPr>
        <w:t xml:space="preserve">  This box is the Disposal Charges column added together for each Inventory Sheet.  For a business with multiple Inventory Sheets, the last Inventory Sheet should also list the sum of all the Total Charge This Sheet box from each Inventory Sheet.  The sum of the Total Charge This Sheet box is the dollar figure you enter in Section 3 of the Application form.  F</w:t>
      </w:r>
      <w:r w:rsidR="00DE7AC5">
        <w:rPr>
          <w:sz w:val="24"/>
        </w:rPr>
        <w:t>or questions, please contact Stericycle</w:t>
      </w:r>
      <w:r>
        <w:rPr>
          <w:sz w:val="24"/>
        </w:rPr>
        <w:t>.</w:t>
      </w:r>
    </w:p>
    <w:p w14:paraId="71AA1F42" w14:textId="77777777" w:rsidR="00D44722" w:rsidRDefault="00D44722">
      <w:pPr>
        <w:rPr>
          <w:sz w:val="24"/>
        </w:rPr>
      </w:pPr>
    </w:p>
    <w:p w14:paraId="71AA1F43" w14:textId="7B5C286E" w:rsidR="00D44722" w:rsidRDefault="00841C49">
      <w:pPr>
        <w:ind w:left="360"/>
      </w:pPr>
      <w:r>
        <w:rPr>
          <w:sz w:val="24"/>
        </w:rPr>
        <w:t xml:space="preserve">Once </w:t>
      </w:r>
      <w:proofErr w:type="spellStart"/>
      <w:r w:rsidR="00BD6F48">
        <w:rPr>
          <w:sz w:val="24"/>
        </w:rPr>
        <w:t>CleanEarth</w:t>
      </w:r>
      <w:proofErr w:type="spellEnd"/>
      <w:r w:rsidR="00D44722">
        <w:rPr>
          <w:sz w:val="24"/>
        </w:rPr>
        <w:t xml:space="preserve"> has received and reviewed your application, you will receive a letter and/or telephone call acknowledging acceptance of your application.  The acknowledgment letter and/or call will provide you with the total estimated cost for disposal of your waste, an appointment time for bringing in your waste, and any changes to the collection event site.</w:t>
      </w:r>
    </w:p>
    <w:p w14:paraId="71AA1F44" w14:textId="77777777" w:rsidR="00D44722" w:rsidRDefault="00D44722">
      <w:pPr>
        <w:jc w:val="center"/>
        <w:sectPr w:rsidR="00D44722" w:rsidSect="00F3512D">
          <w:type w:val="continuous"/>
          <w:pgSz w:w="12240" w:h="15840"/>
          <w:pgMar w:top="1152" w:right="1296" w:bottom="1152" w:left="1296" w:header="720" w:footer="720" w:gutter="0"/>
          <w:pgNumType w:start="2"/>
          <w:cols w:space="720"/>
        </w:sectPr>
      </w:pPr>
    </w:p>
    <w:p w14:paraId="71AA1F45" w14:textId="77777777" w:rsidR="00D44722" w:rsidRDefault="00D44722">
      <w:pPr>
        <w:rPr>
          <w:rFonts w:ascii="Arial" w:hAnsi="Arial"/>
          <w:b/>
        </w:rPr>
      </w:pPr>
      <w:r>
        <w:rPr>
          <w:rFonts w:ascii="Arial" w:hAnsi="Arial"/>
          <w:b/>
          <w:sz w:val="32"/>
        </w:rPr>
        <w:t>Waste Inventory Sheet for Collection Event</w:t>
      </w:r>
    </w:p>
    <w:p w14:paraId="71AA1F46" w14:textId="77777777" w:rsidR="00D44722" w:rsidRDefault="00D44722">
      <w:pPr>
        <w:rPr>
          <w:rFonts w:ascii="Arial" w:hAnsi="Arial"/>
          <w:b/>
        </w:rPr>
      </w:pPr>
      <w:r>
        <w:rPr>
          <w:rFonts w:ascii="Arial" w:hAnsi="Arial"/>
          <w:b/>
        </w:rPr>
        <w:t>(Copy and use additional sheets if needed)</w:t>
      </w:r>
    </w:p>
    <w:p w14:paraId="71AA1F47" w14:textId="77777777" w:rsidR="00D44722" w:rsidRDefault="00D44722"/>
    <w:tbl>
      <w:tblPr>
        <w:tblW w:w="0" w:type="auto"/>
        <w:tblLayout w:type="fixed"/>
        <w:tblLook w:val="0000" w:firstRow="0" w:lastRow="0" w:firstColumn="0" w:lastColumn="0" w:noHBand="0" w:noVBand="0"/>
      </w:tblPr>
      <w:tblGrid>
        <w:gridCol w:w="1008"/>
        <w:gridCol w:w="4230"/>
        <w:gridCol w:w="1710"/>
        <w:gridCol w:w="1845"/>
        <w:gridCol w:w="1845"/>
      </w:tblGrid>
      <w:tr w:rsidR="00D44722" w14:paraId="71AA1F50" w14:textId="77777777">
        <w:tc>
          <w:tcPr>
            <w:tcW w:w="1008" w:type="dxa"/>
            <w:tcBorders>
              <w:top w:val="single" w:sz="24" w:space="0" w:color="auto"/>
              <w:left w:val="single" w:sz="24" w:space="0" w:color="auto"/>
              <w:bottom w:val="single" w:sz="24" w:space="0" w:color="auto"/>
              <w:right w:val="single" w:sz="6" w:space="0" w:color="auto"/>
            </w:tcBorders>
            <w:shd w:val="pct5" w:color="auto" w:fill="auto"/>
          </w:tcPr>
          <w:p w14:paraId="71AA1F48" w14:textId="77777777" w:rsidR="00D44722" w:rsidRDefault="00D44722">
            <w:pPr>
              <w:jc w:val="center"/>
              <w:rPr>
                <w:rFonts w:ascii="Arial" w:hAnsi="Arial"/>
                <w:sz w:val="22"/>
              </w:rPr>
            </w:pPr>
            <w:r>
              <w:rPr>
                <w:rFonts w:ascii="Arial" w:hAnsi="Arial"/>
                <w:sz w:val="22"/>
              </w:rPr>
              <w:t>Item</w:t>
            </w:r>
          </w:p>
          <w:p w14:paraId="71AA1F49" w14:textId="77777777" w:rsidR="00D44722" w:rsidRDefault="00D44722">
            <w:pPr>
              <w:jc w:val="center"/>
              <w:rPr>
                <w:rFonts w:ascii="Arial" w:hAnsi="Arial"/>
              </w:rPr>
            </w:pPr>
            <w:r>
              <w:rPr>
                <w:rFonts w:ascii="Arial" w:hAnsi="Arial"/>
                <w:sz w:val="22"/>
              </w:rPr>
              <w:t>Number</w:t>
            </w:r>
          </w:p>
        </w:tc>
        <w:tc>
          <w:tcPr>
            <w:tcW w:w="4230" w:type="dxa"/>
            <w:tcBorders>
              <w:top w:val="single" w:sz="24" w:space="0" w:color="auto"/>
              <w:left w:val="single" w:sz="6" w:space="0" w:color="auto"/>
              <w:bottom w:val="single" w:sz="24" w:space="0" w:color="auto"/>
              <w:right w:val="single" w:sz="6" w:space="0" w:color="auto"/>
            </w:tcBorders>
            <w:shd w:val="pct5" w:color="auto" w:fill="auto"/>
          </w:tcPr>
          <w:p w14:paraId="71AA1F4A" w14:textId="77777777" w:rsidR="00D44722" w:rsidRDefault="00D44722">
            <w:pPr>
              <w:jc w:val="center"/>
              <w:rPr>
                <w:rFonts w:ascii="Arial" w:hAnsi="Arial"/>
                <w:sz w:val="22"/>
              </w:rPr>
            </w:pPr>
            <w:r>
              <w:rPr>
                <w:rFonts w:ascii="Arial" w:hAnsi="Arial"/>
                <w:sz w:val="22"/>
              </w:rPr>
              <w:t>Waste Description</w:t>
            </w:r>
          </w:p>
        </w:tc>
        <w:tc>
          <w:tcPr>
            <w:tcW w:w="1710" w:type="dxa"/>
            <w:tcBorders>
              <w:top w:val="single" w:sz="24" w:space="0" w:color="auto"/>
              <w:left w:val="single" w:sz="6" w:space="0" w:color="auto"/>
              <w:bottom w:val="single" w:sz="24" w:space="0" w:color="auto"/>
              <w:right w:val="single" w:sz="6" w:space="0" w:color="auto"/>
            </w:tcBorders>
            <w:shd w:val="pct5" w:color="auto" w:fill="auto"/>
          </w:tcPr>
          <w:p w14:paraId="71AA1F4B" w14:textId="77777777" w:rsidR="00D44722" w:rsidRDefault="00D44722">
            <w:pPr>
              <w:jc w:val="center"/>
              <w:rPr>
                <w:rFonts w:ascii="Arial" w:hAnsi="Arial"/>
                <w:sz w:val="22"/>
              </w:rPr>
            </w:pPr>
            <w:r>
              <w:rPr>
                <w:rFonts w:ascii="Arial" w:hAnsi="Arial"/>
                <w:sz w:val="22"/>
              </w:rPr>
              <w:t>Quantity</w:t>
            </w:r>
          </w:p>
          <w:p w14:paraId="71AA1F4C" w14:textId="77777777" w:rsidR="00D44722" w:rsidRDefault="00D44722">
            <w:pPr>
              <w:jc w:val="center"/>
              <w:rPr>
                <w:rFonts w:ascii="Arial" w:hAnsi="Arial"/>
              </w:rPr>
            </w:pPr>
            <w:r>
              <w:rPr>
                <w:rFonts w:ascii="Arial" w:hAnsi="Arial"/>
                <w:sz w:val="22"/>
              </w:rPr>
              <w:t>(lbs. or gals.)</w:t>
            </w:r>
          </w:p>
        </w:tc>
        <w:tc>
          <w:tcPr>
            <w:tcW w:w="1845" w:type="dxa"/>
            <w:tcBorders>
              <w:top w:val="single" w:sz="24" w:space="0" w:color="auto"/>
              <w:left w:val="single" w:sz="6" w:space="0" w:color="auto"/>
              <w:bottom w:val="single" w:sz="24" w:space="0" w:color="auto"/>
              <w:right w:val="single" w:sz="6" w:space="0" w:color="auto"/>
            </w:tcBorders>
            <w:shd w:val="pct5" w:color="auto" w:fill="auto"/>
          </w:tcPr>
          <w:p w14:paraId="71AA1F4D" w14:textId="77777777" w:rsidR="00D44722" w:rsidRDefault="00D44722">
            <w:pPr>
              <w:jc w:val="center"/>
              <w:rPr>
                <w:rFonts w:ascii="Arial" w:hAnsi="Arial"/>
                <w:sz w:val="22"/>
              </w:rPr>
            </w:pPr>
            <w:r>
              <w:rPr>
                <w:rFonts w:ascii="Arial" w:hAnsi="Arial"/>
                <w:sz w:val="22"/>
              </w:rPr>
              <w:t>Cost</w:t>
            </w:r>
          </w:p>
          <w:p w14:paraId="71AA1F4E" w14:textId="77777777" w:rsidR="00D44722" w:rsidRDefault="00D44722">
            <w:pPr>
              <w:jc w:val="center"/>
              <w:rPr>
                <w:rFonts w:ascii="Arial" w:hAnsi="Arial"/>
              </w:rPr>
            </w:pPr>
            <w:r>
              <w:rPr>
                <w:rFonts w:ascii="Arial" w:hAnsi="Arial"/>
                <w:sz w:val="22"/>
              </w:rPr>
              <w:t xml:space="preserve"> (per lb. or gal.)</w:t>
            </w:r>
          </w:p>
        </w:tc>
        <w:tc>
          <w:tcPr>
            <w:tcW w:w="1845" w:type="dxa"/>
            <w:tcBorders>
              <w:top w:val="single" w:sz="24" w:space="0" w:color="auto"/>
              <w:left w:val="single" w:sz="6" w:space="0" w:color="auto"/>
              <w:bottom w:val="single" w:sz="24" w:space="0" w:color="auto"/>
              <w:right w:val="single" w:sz="24" w:space="0" w:color="auto"/>
            </w:tcBorders>
            <w:shd w:val="pct5" w:color="auto" w:fill="auto"/>
          </w:tcPr>
          <w:p w14:paraId="71AA1F4F" w14:textId="77777777" w:rsidR="00D44722" w:rsidRDefault="00D44722">
            <w:pPr>
              <w:jc w:val="center"/>
              <w:rPr>
                <w:rFonts w:ascii="Arial" w:hAnsi="Arial"/>
              </w:rPr>
            </w:pPr>
            <w:r>
              <w:rPr>
                <w:rFonts w:ascii="Arial" w:hAnsi="Arial"/>
                <w:sz w:val="22"/>
              </w:rPr>
              <w:t>Disposal Charge</w:t>
            </w:r>
          </w:p>
        </w:tc>
      </w:tr>
      <w:tr w:rsidR="00D44722" w14:paraId="71AA1F58" w14:textId="77777777">
        <w:tc>
          <w:tcPr>
            <w:tcW w:w="1008" w:type="dxa"/>
            <w:tcBorders>
              <w:left w:val="single" w:sz="24" w:space="0" w:color="auto"/>
              <w:bottom w:val="single" w:sz="6" w:space="0" w:color="auto"/>
              <w:right w:val="single" w:sz="6" w:space="0" w:color="auto"/>
            </w:tcBorders>
          </w:tcPr>
          <w:p w14:paraId="71AA1F51" w14:textId="77777777" w:rsidR="00D44722" w:rsidRDefault="00D44722"/>
          <w:p w14:paraId="71AA1F52" w14:textId="77777777" w:rsidR="00D44722" w:rsidRDefault="00D44722"/>
          <w:p w14:paraId="71AA1F53" w14:textId="77777777" w:rsidR="00D44722" w:rsidRDefault="00D44722"/>
        </w:tc>
        <w:tc>
          <w:tcPr>
            <w:tcW w:w="4230" w:type="dxa"/>
            <w:tcBorders>
              <w:left w:val="single" w:sz="6" w:space="0" w:color="auto"/>
              <w:bottom w:val="single" w:sz="6" w:space="0" w:color="auto"/>
              <w:right w:val="single" w:sz="6" w:space="0" w:color="auto"/>
            </w:tcBorders>
          </w:tcPr>
          <w:p w14:paraId="71AA1F54" w14:textId="77777777" w:rsidR="00D44722" w:rsidRDefault="00D44722"/>
        </w:tc>
        <w:tc>
          <w:tcPr>
            <w:tcW w:w="1710" w:type="dxa"/>
            <w:tcBorders>
              <w:left w:val="single" w:sz="6" w:space="0" w:color="auto"/>
              <w:bottom w:val="single" w:sz="6" w:space="0" w:color="auto"/>
              <w:right w:val="single" w:sz="6" w:space="0" w:color="auto"/>
            </w:tcBorders>
          </w:tcPr>
          <w:p w14:paraId="71AA1F55" w14:textId="77777777" w:rsidR="00D44722" w:rsidRDefault="00D44722"/>
        </w:tc>
        <w:tc>
          <w:tcPr>
            <w:tcW w:w="1845" w:type="dxa"/>
            <w:tcBorders>
              <w:left w:val="single" w:sz="6" w:space="0" w:color="auto"/>
              <w:bottom w:val="single" w:sz="6" w:space="0" w:color="auto"/>
              <w:right w:val="single" w:sz="6" w:space="0" w:color="auto"/>
            </w:tcBorders>
          </w:tcPr>
          <w:p w14:paraId="71AA1F56" w14:textId="77777777" w:rsidR="00D44722" w:rsidRDefault="00D44722"/>
        </w:tc>
        <w:tc>
          <w:tcPr>
            <w:tcW w:w="1845" w:type="dxa"/>
            <w:tcBorders>
              <w:left w:val="single" w:sz="6" w:space="0" w:color="auto"/>
              <w:bottom w:val="single" w:sz="6" w:space="0" w:color="auto"/>
              <w:right w:val="single" w:sz="24" w:space="0" w:color="auto"/>
            </w:tcBorders>
          </w:tcPr>
          <w:p w14:paraId="71AA1F57" w14:textId="77777777" w:rsidR="00D44722" w:rsidRDefault="00D44722"/>
        </w:tc>
      </w:tr>
      <w:tr w:rsidR="00D44722" w14:paraId="71AA1F60" w14:textId="77777777">
        <w:tc>
          <w:tcPr>
            <w:tcW w:w="1008" w:type="dxa"/>
            <w:tcBorders>
              <w:top w:val="single" w:sz="6" w:space="0" w:color="auto"/>
              <w:left w:val="single" w:sz="24" w:space="0" w:color="auto"/>
              <w:bottom w:val="single" w:sz="6" w:space="0" w:color="auto"/>
              <w:right w:val="single" w:sz="6" w:space="0" w:color="auto"/>
            </w:tcBorders>
          </w:tcPr>
          <w:p w14:paraId="71AA1F59" w14:textId="77777777" w:rsidR="00D44722" w:rsidRDefault="00D44722"/>
          <w:p w14:paraId="71AA1F5A" w14:textId="77777777" w:rsidR="00D44722" w:rsidRDefault="00D44722"/>
          <w:p w14:paraId="71AA1F5B" w14:textId="77777777" w:rsidR="00D44722" w:rsidRDefault="00D44722"/>
        </w:tc>
        <w:tc>
          <w:tcPr>
            <w:tcW w:w="4230" w:type="dxa"/>
            <w:tcBorders>
              <w:top w:val="single" w:sz="6" w:space="0" w:color="auto"/>
              <w:left w:val="single" w:sz="6" w:space="0" w:color="auto"/>
              <w:bottom w:val="single" w:sz="6" w:space="0" w:color="auto"/>
              <w:right w:val="single" w:sz="6" w:space="0" w:color="auto"/>
            </w:tcBorders>
          </w:tcPr>
          <w:p w14:paraId="71AA1F5C" w14:textId="77777777" w:rsidR="00D44722" w:rsidRDefault="00D44722"/>
        </w:tc>
        <w:tc>
          <w:tcPr>
            <w:tcW w:w="1710" w:type="dxa"/>
            <w:tcBorders>
              <w:top w:val="single" w:sz="6" w:space="0" w:color="auto"/>
              <w:left w:val="single" w:sz="6" w:space="0" w:color="auto"/>
              <w:bottom w:val="single" w:sz="6" w:space="0" w:color="auto"/>
              <w:right w:val="single" w:sz="6" w:space="0" w:color="auto"/>
            </w:tcBorders>
          </w:tcPr>
          <w:p w14:paraId="71AA1F5D" w14:textId="77777777" w:rsidR="00D44722" w:rsidRDefault="00D44722"/>
        </w:tc>
        <w:tc>
          <w:tcPr>
            <w:tcW w:w="1845" w:type="dxa"/>
            <w:tcBorders>
              <w:top w:val="single" w:sz="6" w:space="0" w:color="auto"/>
              <w:left w:val="single" w:sz="6" w:space="0" w:color="auto"/>
              <w:bottom w:val="single" w:sz="6" w:space="0" w:color="auto"/>
              <w:right w:val="single" w:sz="6" w:space="0" w:color="auto"/>
            </w:tcBorders>
          </w:tcPr>
          <w:p w14:paraId="71AA1F5E" w14:textId="77777777" w:rsidR="00D44722" w:rsidRDefault="00D44722"/>
        </w:tc>
        <w:tc>
          <w:tcPr>
            <w:tcW w:w="1845" w:type="dxa"/>
            <w:tcBorders>
              <w:top w:val="single" w:sz="6" w:space="0" w:color="auto"/>
              <w:left w:val="single" w:sz="6" w:space="0" w:color="auto"/>
              <w:bottom w:val="single" w:sz="6" w:space="0" w:color="auto"/>
              <w:right w:val="single" w:sz="24" w:space="0" w:color="auto"/>
            </w:tcBorders>
          </w:tcPr>
          <w:p w14:paraId="71AA1F5F" w14:textId="77777777" w:rsidR="00D44722" w:rsidRDefault="00D44722"/>
        </w:tc>
      </w:tr>
      <w:tr w:rsidR="00D44722" w14:paraId="71AA1F68" w14:textId="77777777">
        <w:tc>
          <w:tcPr>
            <w:tcW w:w="1008" w:type="dxa"/>
            <w:tcBorders>
              <w:top w:val="single" w:sz="6" w:space="0" w:color="auto"/>
              <w:left w:val="single" w:sz="24" w:space="0" w:color="auto"/>
              <w:bottom w:val="single" w:sz="6" w:space="0" w:color="auto"/>
              <w:right w:val="single" w:sz="6" w:space="0" w:color="auto"/>
            </w:tcBorders>
          </w:tcPr>
          <w:p w14:paraId="71AA1F61" w14:textId="77777777" w:rsidR="00D44722" w:rsidRDefault="00D44722"/>
        </w:tc>
        <w:tc>
          <w:tcPr>
            <w:tcW w:w="4230" w:type="dxa"/>
            <w:tcBorders>
              <w:top w:val="single" w:sz="6" w:space="0" w:color="auto"/>
              <w:left w:val="single" w:sz="6" w:space="0" w:color="auto"/>
              <w:bottom w:val="single" w:sz="6" w:space="0" w:color="auto"/>
              <w:right w:val="single" w:sz="6" w:space="0" w:color="auto"/>
            </w:tcBorders>
          </w:tcPr>
          <w:p w14:paraId="71AA1F62" w14:textId="77777777" w:rsidR="00D44722" w:rsidRDefault="00D44722"/>
          <w:p w14:paraId="71AA1F63" w14:textId="77777777" w:rsidR="00D44722" w:rsidRDefault="00D44722"/>
          <w:p w14:paraId="71AA1F64" w14:textId="77777777" w:rsidR="00D44722" w:rsidRDefault="00D44722"/>
        </w:tc>
        <w:tc>
          <w:tcPr>
            <w:tcW w:w="1710" w:type="dxa"/>
            <w:tcBorders>
              <w:top w:val="single" w:sz="6" w:space="0" w:color="auto"/>
              <w:left w:val="single" w:sz="6" w:space="0" w:color="auto"/>
              <w:bottom w:val="single" w:sz="6" w:space="0" w:color="auto"/>
              <w:right w:val="single" w:sz="6" w:space="0" w:color="auto"/>
            </w:tcBorders>
          </w:tcPr>
          <w:p w14:paraId="71AA1F65" w14:textId="77777777" w:rsidR="00D44722" w:rsidRDefault="00D44722"/>
        </w:tc>
        <w:tc>
          <w:tcPr>
            <w:tcW w:w="1845" w:type="dxa"/>
            <w:tcBorders>
              <w:top w:val="single" w:sz="6" w:space="0" w:color="auto"/>
              <w:left w:val="single" w:sz="6" w:space="0" w:color="auto"/>
              <w:bottom w:val="single" w:sz="6" w:space="0" w:color="auto"/>
              <w:right w:val="single" w:sz="6" w:space="0" w:color="auto"/>
            </w:tcBorders>
          </w:tcPr>
          <w:p w14:paraId="71AA1F66" w14:textId="77777777" w:rsidR="00D44722" w:rsidRDefault="00D44722"/>
        </w:tc>
        <w:tc>
          <w:tcPr>
            <w:tcW w:w="1845" w:type="dxa"/>
            <w:tcBorders>
              <w:top w:val="single" w:sz="6" w:space="0" w:color="auto"/>
              <w:left w:val="single" w:sz="6" w:space="0" w:color="auto"/>
              <w:bottom w:val="single" w:sz="6" w:space="0" w:color="auto"/>
              <w:right w:val="single" w:sz="24" w:space="0" w:color="auto"/>
            </w:tcBorders>
          </w:tcPr>
          <w:p w14:paraId="71AA1F67" w14:textId="77777777" w:rsidR="00D44722" w:rsidRDefault="00D44722"/>
        </w:tc>
      </w:tr>
      <w:tr w:rsidR="00D44722" w14:paraId="71AA1F70" w14:textId="77777777">
        <w:tc>
          <w:tcPr>
            <w:tcW w:w="1008" w:type="dxa"/>
            <w:tcBorders>
              <w:top w:val="single" w:sz="6" w:space="0" w:color="auto"/>
              <w:left w:val="single" w:sz="24" w:space="0" w:color="auto"/>
              <w:bottom w:val="single" w:sz="6" w:space="0" w:color="auto"/>
              <w:right w:val="single" w:sz="6" w:space="0" w:color="auto"/>
            </w:tcBorders>
          </w:tcPr>
          <w:p w14:paraId="71AA1F69" w14:textId="77777777" w:rsidR="00D44722" w:rsidRDefault="00D44722"/>
          <w:p w14:paraId="71AA1F6A" w14:textId="77777777" w:rsidR="00D44722" w:rsidRDefault="00D44722"/>
          <w:p w14:paraId="71AA1F6B" w14:textId="77777777" w:rsidR="00D44722" w:rsidRDefault="00D44722"/>
        </w:tc>
        <w:tc>
          <w:tcPr>
            <w:tcW w:w="4230" w:type="dxa"/>
            <w:tcBorders>
              <w:top w:val="single" w:sz="6" w:space="0" w:color="auto"/>
              <w:left w:val="single" w:sz="6" w:space="0" w:color="auto"/>
              <w:bottom w:val="single" w:sz="6" w:space="0" w:color="auto"/>
              <w:right w:val="single" w:sz="6" w:space="0" w:color="auto"/>
            </w:tcBorders>
          </w:tcPr>
          <w:p w14:paraId="71AA1F6C" w14:textId="77777777" w:rsidR="00D44722" w:rsidRDefault="00D44722"/>
        </w:tc>
        <w:tc>
          <w:tcPr>
            <w:tcW w:w="1710" w:type="dxa"/>
            <w:tcBorders>
              <w:top w:val="single" w:sz="6" w:space="0" w:color="auto"/>
              <w:left w:val="single" w:sz="6" w:space="0" w:color="auto"/>
              <w:bottom w:val="single" w:sz="6" w:space="0" w:color="auto"/>
              <w:right w:val="single" w:sz="6" w:space="0" w:color="auto"/>
            </w:tcBorders>
          </w:tcPr>
          <w:p w14:paraId="71AA1F6D" w14:textId="77777777" w:rsidR="00D44722" w:rsidRDefault="00D44722"/>
        </w:tc>
        <w:tc>
          <w:tcPr>
            <w:tcW w:w="1845" w:type="dxa"/>
            <w:tcBorders>
              <w:top w:val="single" w:sz="6" w:space="0" w:color="auto"/>
              <w:left w:val="single" w:sz="6" w:space="0" w:color="auto"/>
              <w:bottom w:val="single" w:sz="6" w:space="0" w:color="auto"/>
              <w:right w:val="single" w:sz="6" w:space="0" w:color="auto"/>
            </w:tcBorders>
          </w:tcPr>
          <w:p w14:paraId="71AA1F6E" w14:textId="77777777" w:rsidR="00D44722" w:rsidRDefault="00D44722"/>
        </w:tc>
        <w:tc>
          <w:tcPr>
            <w:tcW w:w="1845" w:type="dxa"/>
            <w:tcBorders>
              <w:top w:val="single" w:sz="6" w:space="0" w:color="auto"/>
              <w:left w:val="single" w:sz="6" w:space="0" w:color="auto"/>
              <w:bottom w:val="single" w:sz="6" w:space="0" w:color="auto"/>
              <w:right w:val="single" w:sz="24" w:space="0" w:color="auto"/>
            </w:tcBorders>
          </w:tcPr>
          <w:p w14:paraId="71AA1F6F" w14:textId="77777777" w:rsidR="00D44722" w:rsidRDefault="00D44722"/>
        </w:tc>
      </w:tr>
      <w:tr w:rsidR="00D44722" w14:paraId="71AA1F78" w14:textId="77777777">
        <w:tc>
          <w:tcPr>
            <w:tcW w:w="1008" w:type="dxa"/>
            <w:tcBorders>
              <w:top w:val="single" w:sz="6" w:space="0" w:color="auto"/>
              <w:left w:val="single" w:sz="24" w:space="0" w:color="auto"/>
              <w:bottom w:val="single" w:sz="6" w:space="0" w:color="auto"/>
              <w:right w:val="single" w:sz="6" w:space="0" w:color="auto"/>
            </w:tcBorders>
          </w:tcPr>
          <w:p w14:paraId="71AA1F71" w14:textId="77777777" w:rsidR="00D44722" w:rsidRDefault="00D44722"/>
          <w:p w14:paraId="71AA1F72" w14:textId="77777777" w:rsidR="00D44722" w:rsidRDefault="00D44722"/>
          <w:p w14:paraId="71AA1F73" w14:textId="77777777" w:rsidR="00D44722" w:rsidRDefault="00D44722"/>
        </w:tc>
        <w:tc>
          <w:tcPr>
            <w:tcW w:w="4230" w:type="dxa"/>
            <w:tcBorders>
              <w:top w:val="single" w:sz="6" w:space="0" w:color="auto"/>
              <w:left w:val="single" w:sz="6" w:space="0" w:color="auto"/>
              <w:bottom w:val="single" w:sz="6" w:space="0" w:color="auto"/>
              <w:right w:val="single" w:sz="6" w:space="0" w:color="auto"/>
            </w:tcBorders>
          </w:tcPr>
          <w:p w14:paraId="71AA1F74" w14:textId="77777777" w:rsidR="00D44722" w:rsidRDefault="00D44722"/>
        </w:tc>
        <w:tc>
          <w:tcPr>
            <w:tcW w:w="1710" w:type="dxa"/>
            <w:tcBorders>
              <w:top w:val="single" w:sz="6" w:space="0" w:color="auto"/>
              <w:left w:val="single" w:sz="6" w:space="0" w:color="auto"/>
              <w:bottom w:val="single" w:sz="6" w:space="0" w:color="auto"/>
              <w:right w:val="single" w:sz="6" w:space="0" w:color="auto"/>
            </w:tcBorders>
          </w:tcPr>
          <w:p w14:paraId="71AA1F75" w14:textId="77777777" w:rsidR="00D44722" w:rsidRDefault="00D44722"/>
        </w:tc>
        <w:tc>
          <w:tcPr>
            <w:tcW w:w="1845" w:type="dxa"/>
            <w:tcBorders>
              <w:top w:val="single" w:sz="6" w:space="0" w:color="auto"/>
              <w:left w:val="single" w:sz="6" w:space="0" w:color="auto"/>
              <w:bottom w:val="single" w:sz="6" w:space="0" w:color="auto"/>
              <w:right w:val="single" w:sz="6" w:space="0" w:color="auto"/>
            </w:tcBorders>
          </w:tcPr>
          <w:p w14:paraId="71AA1F76" w14:textId="77777777" w:rsidR="00D44722" w:rsidRDefault="00D44722"/>
        </w:tc>
        <w:tc>
          <w:tcPr>
            <w:tcW w:w="1845" w:type="dxa"/>
            <w:tcBorders>
              <w:top w:val="single" w:sz="6" w:space="0" w:color="auto"/>
              <w:left w:val="single" w:sz="6" w:space="0" w:color="auto"/>
              <w:bottom w:val="single" w:sz="6" w:space="0" w:color="auto"/>
              <w:right w:val="single" w:sz="24" w:space="0" w:color="auto"/>
            </w:tcBorders>
          </w:tcPr>
          <w:p w14:paraId="71AA1F77" w14:textId="77777777" w:rsidR="00D44722" w:rsidRDefault="00D44722"/>
        </w:tc>
      </w:tr>
      <w:tr w:rsidR="00D44722" w14:paraId="71AA1F80" w14:textId="77777777">
        <w:tc>
          <w:tcPr>
            <w:tcW w:w="1008" w:type="dxa"/>
            <w:tcBorders>
              <w:top w:val="single" w:sz="6" w:space="0" w:color="auto"/>
              <w:left w:val="single" w:sz="24" w:space="0" w:color="auto"/>
              <w:bottom w:val="single" w:sz="6" w:space="0" w:color="auto"/>
              <w:right w:val="single" w:sz="6" w:space="0" w:color="auto"/>
            </w:tcBorders>
          </w:tcPr>
          <w:p w14:paraId="71AA1F79" w14:textId="77777777" w:rsidR="00D44722" w:rsidRDefault="00D44722"/>
          <w:p w14:paraId="71AA1F7A" w14:textId="77777777" w:rsidR="00D44722" w:rsidRDefault="00D44722"/>
          <w:p w14:paraId="71AA1F7B" w14:textId="77777777" w:rsidR="00D44722" w:rsidRDefault="00D44722"/>
        </w:tc>
        <w:tc>
          <w:tcPr>
            <w:tcW w:w="4230" w:type="dxa"/>
            <w:tcBorders>
              <w:top w:val="single" w:sz="6" w:space="0" w:color="auto"/>
              <w:left w:val="single" w:sz="6" w:space="0" w:color="auto"/>
              <w:bottom w:val="single" w:sz="6" w:space="0" w:color="auto"/>
              <w:right w:val="single" w:sz="6" w:space="0" w:color="auto"/>
            </w:tcBorders>
          </w:tcPr>
          <w:p w14:paraId="71AA1F7C" w14:textId="77777777" w:rsidR="00D44722" w:rsidRDefault="00D44722"/>
        </w:tc>
        <w:tc>
          <w:tcPr>
            <w:tcW w:w="1710" w:type="dxa"/>
            <w:tcBorders>
              <w:top w:val="single" w:sz="6" w:space="0" w:color="auto"/>
              <w:left w:val="single" w:sz="6" w:space="0" w:color="auto"/>
              <w:bottom w:val="single" w:sz="6" w:space="0" w:color="auto"/>
              <w:right w:val="single" w:sz="6" w:space="0" w:color="auto"/>
            </w:tcBorders>
          </w:tcPr>
          <w:p w14:paraId="71AA1F7D" w14:textId="77777777" w:rsidR="00D44722" w:rsidRDefault="00D44722"/>
        </w:tc>
        <w:tc>
          <w:tcPr>
            <w:tcW w:w="1845" w:type="dxa"/>
            <w:tcBorders>
              <w:top w:val="single" w:sz="6" w:space="0" w:color="auto"/>
              <w:left w:val="single" w:sz="6" w:space="0" w:color="auto"/>
              <w:bottom w:val="single" w:sz="6" w:space="0" w:color="auto"/>
              <w:right w:val="single" w:sz="6" w:space="0" w:color="auto"/>
            </w:tcBorders>
          </w:tcPr>
          <w:p w14:paraId="71AA1F7E" w14:textId="77777777" w:rsidR="00D44722" w:rsidRDefault="00D44722"/>
        </w:tc>
        <w:tc>
          <w:tcPr>
            <w:tcW w:w="1845" w:type="dxa"/>
            <w:tcBorders>
              <w:top w:val="single" w:sz="6" w:space="0" w:color="auto"/>
              <w:left w:val="single" w:sz="6" w:space="0" w:color="auto"/>
              <w:bottom w:val="single" w:sz="6" w:space="0" w:color="auto"/>
              <w:right w:val="single" w:sz="24" w:space="0" w:color="auto"/>
            </w:tcBorders>
          </w:tcPr>
          <w:p w14:paraId="71AA1F7F" w14:textId="77777777" w:rsidR="00D44722" w:rsidRDefault="00D44722"/>
        </w:tc>
      </w:tr>
      <w:tr w:rsidR="00D44722" w14:paraId="71AA1F88" w14:textId="77777777">
        <w:tc>
          <w:tcPr>
            <w:tcW w:w="1008" w:type="dxa"/>
            <w:tcBorders>
              <w:top w:val="single" w:sz="6" w:space="0" w:color="auto"/>
              <w:left w:val="single" w:sz="24" w:space="0" w:color="auto"/>
              <w:bottom w:val="single" w:sz="6" w:space="0" w:color="auto"/>
              <w:right w:val="single" w:sz="6" w:space="0" w:color="auto"/>
            </w:tcBorders>
          </w:tcPr>
          <w:p w14:paraId="71AA1F81" w14:textId="77777777" w:rsidR="00D44722" w:rsidRDefault="00D44722"/>
          <w:p w14:paraId="71AA1F82" w14:textId="77777777" w:rsidR="00D44722" w:rsidRDefault="00D44722"/>
          <w:p w14:paraId="71AA1F83" w14:textId="77777777" w:rsidR="00D44722" w:rsidRDefault="00D44722"/>
        </w:tc>
        <w:tc>
          <w:tcPr>
            <w:tcW w:w="4230" w:type="dxa"/>
            <w:tcBorders>
              <w:top w:val="single" w:sz="6" w:space="0" w:color="auto"/>
              <w:left w:val="single" w:sz="6" w:space="0" w:color="auto"/>
              <w:bottom w:val="single" w:sz="6" w:space="0" w:color="auto"/>
              <w:right w:val="single" w:sz="6" w:space="0" w:color="auto"/>
            </w:tcBorders>
          </w:tcPr>
          <w:p w14:paraId="71AA1F84" w14:textId="77777777" w:rsidR="00D44722" w:rsidRDefault="00D44722"/>
        </w:tc>
        <w:tc>
          <w:tcPr>
            <w:tcW w:w="1710" w:type="dxa"/>
            <w:tcBorders>
              <w:top w:val="single" w:sz="6" w:space="0" w:color="auto"/>
              <w:left w:val="single" w:sz="6" w:space="0" w:color="auto"/>
              <w:bottom w:val="single" w:sz="6" w:space="0" w:color="auto"/>
              <w:right w:val="single" w:sz="6" w:space="0" w:color="auto"/>
            </w:tcBorders>
          </w:tcPr>
          <w:p w14:paraId="71AA1F85" w14:textId="77777777" w:rsidR="00D44722" w:rsidRDefault="00D44722"/>
        </w:tc>
        <w:tc>
          <w:tcPr>
            <w:tcW w:w="1845" w:type="dxa"/>
            <w:tcBorders>
              <w:top w:val="single" w:sz="6" w:space="0" w:color="auto"/>
              <w:left w:val="single" w:sz="6" w:space="0" w:color="auto"/>
              <w:bottom w:val="single" w:sz="6" w:space="0" w:color="auto"/>
              <w:right w:val="single" w:sz="6" w:space="0" w:color="auto"/>
            </w:tcBorders>
          </w:tcPr>
          <w:p w14:paraId="71AA1F86" w14:textId="77777777" w:rsidR="00D44722" w:rsidRDefault="00D44722"/>
        </w:tc>
        <w:tc>
          <w:tcPr>
            <w:tcW w:w="1845" w:type="dxa"/>
            <w:tcBorders>
              <w:top w:val="single" w:sz="6" w:space="0" w:color="auto"/>
              <w:left w:val="single" w:sz="6" w:space="0" w:color="auto"/>
              <w:bottom w:val="single" w:sz="6" w:space="0" w:color="auto"/>
              <w:right w:val="single" w:sz="24" w:space="0" w:color="auto"/>
            </w:tcBorders>
          </w:tcPr>
          <w:p w14:paraId="71AA1F87" w14:textId="77777777" w:rsidR="00D44722" w:rsidRDefault="00D44722"/>
        </w:tc>
      </w:tr>
      <w:tr w:rsidR="00D44722" w14:paraId="71AA1F90" w14:textId="77777777">
        <w:tc>
          <w:tcPr>
            <w:tcW w:w="1008" w:type="dxa"/>
            <w:tcBorders>
              <w:top w:val="single" w:sz="6" w:space="0" w:color="auto"/>
              <w:left w:val="single" w:sz="24" w:space="0" w:color="auto"/>
              <w:bottom w:val="single" w:sz="6" w:space="0" w:color="auto"/>
              <w:right w:val="single" w:sz="6" w:space="0" w:color="auto"/>
            </w:tcBorders>
          </w:tcPr>
          <w:p w14:paraId="71AA1F89" w14:textId="77777777" w:rsidR="00D44722" w:rsidRDefault="00D44722"/>
          <w:p w14:paraId="71AA1F8A" w14:textId="77777777" w:rsidR="00D44722" w:rsidRDefault="00D44722"/>
          <w:p w14:paraId="71AA1F8B" w14:textId="77777777" w:rsidR="00D44722" w:rsidRDefault="00D44722"/>
        </w:tc>
        <w:tc>
          <w:tcPr>
            <w:tcW w:w="4230" w:type="dxa"/>
            <w:tcBorders>
              <w:top w:val="single" w:sz="6" w:space="0" w:color="auto"/>
              <w:left w:val="single" w:sz="6" w:space="0" w:color="auto"/>
              <w:bottom w:val="single" w:sz="6" w:space="0" w:color="auto"/>
              <w:right w:val="single" w:sz="6" w:space="0" w:color="auto"/>
            </w:tcBorders>
          </w:tcPr>
          <w:p w14:paraId="71AA1F8C" w14:textId="77777777" w:rsidR="00D44722" w:rsidRDefault="00D44722"/>
        </w:tc>
        <w:tc>
          <w:tcPr>
            <w:tcW w:w="1710" w:type="dxa"/>
            <w:tcBorders>
              <w:top w:val="single" w:sz="6" w:space="0" w:color="auto"/>
              <w:left w:val="single" w:sz="6" w:space="0" w:color="auto"/>
              <w:bottom w:val="single" w:sz="6" w:space="0" w:color="auto"/>
              <w:right w:val="single" w:sz="6" w:space="0" w:color="auto"/>
            </w:tcBorders>
          </w:tcPr>
          <w:p w14:paraId="71AA1F8D" w14:textId="77777777" w:rsidR="00D44722" w:rsidRDefault="00D44722"/>
        </w:tc>
        <w:tc>
          <w:tcPr>
            <w:tcW w:w="1845" w:type="dxa"/>
            <w:tcBorders>
              <w:top w:val="single" w:sz="6" w:space="0" w:color="auto"/>
              <w:left w:val="single" w:sz="6" w:space="0" w:color="auto"/>
              <w:bottom w:val="single" w:sz="6" w:space="0" w:color="auto"/>
              <w:right w:val="single" w:sz="6" w:space="0" w:color="auto"/>
            </w:tcBorders>
          </w:tcPr>
          <w:p w14:paraId="71AA1F8E" w14:textId="77777777" w:rsidR="00D44722" w:rsidRDefault="00D44722"/>
        </w:tc>
        <w:tc>
          <w:tcPr>
            <w:tcW w:w="1845" w:type="dxa"/>
            <w:tcBorders>
              <w:top w:val="single" w:sz="6" w:space="0" w:color="auto"/>
              <w:left w:val="single" w:sz="6" w:space="0" w:color="auto"/>
              <w:bottom w:val="single" w:sz="6" w:space="0" w:color="auto"/>
              <w:right w:val="single" w:sz="24" w:space="0" w:color="auto"/>
            </w:tcBorders>
          </w:tcPr>
          <w:p w14:paraId="71AA1F8F" w14:textId="77777777" w:rsidR="00D44722" w:rsidRDefault="00D44722"/>
        </w:tc>
      </w:tr>
      <w:tr w:rsidR="00D44722" w14:paraId="71AA1F98" w14:textId="77777777">
        <w:tc>
          <w:tcPr>
            <w:tcW w:w="1008" w:type="dxa"/>
            <w:tcBorders>
              <w:top w:val="single" w:sz="6" w:space="0" w:color="auto"/>
              <w:left w:val="single" w:sz="24" w:space="0" w:color="auto"/>
              <w:right w:val="single" w:sz="6" w:space="0" w:color="auto"/>
            </w:tcBorders>
          </w:tcPr>
          <w:p w14:paraId="71AA1F91" w14:textId="77777777" w:rsidR="00D44722" w:rsidRDefault="00D44722"/>
          <w:p w14:paraId="71AA1F92" w14:textId="77777777" w:rsidR="00D44722" w:rsidRDefault="00D44722"/>
          <w:p w14:paraId="71AA1F93" w14:textId="77777777" w:rsidR="00D44722" w:rsidRDefault="00D44722"/>
        </w:tc>
        <w:tc>
          <w:tcPr>
            <w:tcW w:w="4230" w:type="dxa"/>
            <w:tcBorders>
              <w:top w:val="single" w:sz="6" w:space="0" w:color="auto"/>
              <w:left w:val="single" w:sz="6" w:space="0" w:color="auto"/>
              <w:right w:val="single" w:sz="6" w:space="0" w:color="auto"/>
            </w:tcBorders>
          </w:tcPr>
          <w:p w14:paraId="71AA1F94" w14:textId="77777777" w:rsidR="00D44722" w:rsidRDefault="00D44722"/>
        </w:tc>
        <w:tc>
          <w:tcPr>
            <w:tcW w:w="1710" w:type="dxa"/>
            <w:tcBorders>
              <w:top w:val="single" w:sz="6" w:space="0" w:color="auto"/>
              <w:left w:val="single" w:sz="6" w:space="0" w:color="auto"/>
              <w:right w:val="single" w:sz="6" w:space="0" w:color="auto"/>
            </w:tcBorders>
          </w:tcPr>
          <w:p w14:paraId="71AA1F95" w14:textId="77777777" w:rsidR="00D44722" w:rsidRDefault="00D44722"/>
        </w:tc>
        <w:tc>
          <w:tcPr>
            <w:tcW w:w="1845" w:type="dxa"/>
            <w:tcBorders>
              <w:top w:val="single" w:sz="6" w:space="0" w:color="auto"/>
              <w:left w:val="single" w:sz="6" w:space="0" w:color="auto"/>
              <w:right w:val="single" w:sz="6" w:space="0" w:color="auto"/>
            </w:tcBorders>
          </w:tcPr>
          <w:p w14:paraId="71AA1F96" w14:textId="77777777" w:rsidR="00D44722" w:rsidRDefault="00D44722"/>
        </w:tc>
        <w:tc>
          <w:tcPr>
            <w:tcW w:w="1845" w:type="dxa"/>
            <w:tcBorders>
              <w:top w:val="single" w:sz="6" w:space="0" w:color="auto"/>
              <w:left w:val="single" w:sz="6" w:space="0" w:color="auto"/>
              <w:bottom w:val="single" w:sz="6" w:space="0" w:color="auto"/>
              <w:right w:val="single" w:sz="24" w:space="0" w:color="auto"/>
            </w:tcBorders>
          </w:tcPr>
          <w:p w14:paraId="71AA1F97" w14:textId="77777777" w:rsidR="00D44722" w:rsidRDefault="00D44722"/>
        </w:tc>
      </w:tr>
      <w:tr w:rsidR="00D44722" w14:paraId="71AA1FA0" w14:textId="77777777">
        <w:tc>
          <w:tcPr>
            <w:tcW w:w="1008" w:type="dxa"/>
            <w:tcBorders>
              <w:top w:val="single" w:sz="6" w:space="0" w:color="auto"/>
              <w:left w:val="single" w:sz="24" w:space="0" w:color="auto"/>
              <w:right w:val="single" w:sz="6" w:space="0" w:color="auto"/>
            </w:tcBorders>
          </w:tcPr>
          <w:p w14:paraId="71AA1F99" w14:textId="77777777" w:rsidR="00D44722" w:rsidRDefault="00D44722"/>
          <w:p w14:paraId="71AA1F9A" w14:textId="77777777" w:rsidR="00D44722" w:rsidRDefault="00D44722"/>
          <w:p w14:paraId="71AA1F9B" w14:textId="77777777" w:rsidR="00D44722" w:rsidRDefault="00D44722"/>
        </w:tc>
        <w:tc>
          <w:tcPr>
            <w:tcW w:w="4230" w:type="dxa"/>
            <w:tcBorders>
              <w:top w:val="single" w:sz="6" w:space="0" w:color="auto"/>
              <w:left w:val="single" w:sz="6" w:space="0" w:color="auto"/>
              <w:right w:val="single" w:sz="6" w:space="0" w:color="auto"/>
            </w:tcBorders>
          </w:tcPr>
          <w:p w14:paraId="71AA1F9C" w14:textId="77777777" w:rsidR="00D44722" w:rsidRDefault="00D44722"/>
        </w:tc>
        <w:tc>
          <w:tcPr>
            <w:tcW w:w="1710" w:type="dxa"/>
            <w:tcBorders>
              <w:top w:val="single" w:sz="6" w:space="0" w:color="auto"/>
              <w:left w:val="single" w:sz="6" w:space="0" w:color="auto"/>
              <w:right w:val="single" w:sz="6" w:space="0" w:color="auto"/>
            </w:tcBorders>
          </w:tcPr>
          <w:p w14:paraId="71AA1F9D" w14:textId="77777777" w:rsidR="00D44722" w:rsidRDefault="00D44722"/>
        </w:tc>
        <w:tc>
          <w:tcPr>
            <w:tcW w:w="1845" w:type="dxa"/>
            <w:tcBorders>
              <w:top w:val="single" w:sz="6" w:space="0" w:color="auto"/>
              <w:left w:val="single" w:sz="6" w:space="0" w:color="auto"/>
              <w:right w:val="single" w:sz="6" w:space="0" w:color="auto"/>
            </w:tcBorders>
          </w:tcPr>
          <w:p w14:paraId="71AA1F9E" w14:textId="77777777" w:rsidR="00D44722" w:rsidRDefault="00D44722"/>
        </w:tc>
        <w:tc>
          <w:tcPr>
            <w:tcW w:w="1845" w:type="dxa"/>
            <w:tcBorders>
              <w:top w:val="single" w:sz="6" w:space="0" w:color="auto"/>
              <w:left w:val="single" w:sz="6" w:space="0" w:color="auto"/>
              <w:bottom w:val="single" w:sz="6" w:space="0" w:color="auto"/>
              <w:right w:val="single" w:sz="24" w:space="0" w:color="auto"/>
            </w:tcBorders>
          </w:tcPr>
          <w:p w14:paraId="71AA1F9F" w14:textId="77777777" w:rsidR="00D44722" w:rsidRDefault="00D44722"/>
        </w:tc>
      </w:tr>
      <w:tr w:rsidR="00D44722" w14:paraId="71AA1FA8" w14:textId="77777777">
        <w:tc>
          <w:tcPr>
            <w:tcW w:w="1008" w:type="dxa"/>
            <w:tcBorders>
              <w:top w:val="single" w:sz="6" w:space="0" w:color="auto"/>
              <w:left w:val="single" w:sz="24" w:space="0" w:color="auto"/>
              <w:bottom w:val="single" w:sz="24" w:space="0" w:color="auto"/>
              <w:right w:val="single" w:sz="6" w:space="0" w:color="auto"/>
            </w:tcBorders>
          </w:tcPr>
          <w:p w14:paraId="71AA1FA1" w14:textId="77777777" w:rsidR="00D44722" w:rsidRDefault="00D44722"/>
        </w:tc>
        <w:tc>
          <w:tcPr>
            <w:tcW w:w="4230" w:type="dxa"/>
            <w:tcBorders>
              <w:top w:val="single" w:sz="6" w:space="0" w:color="auto"/>
              <w:left w:val="single" w:sz="6" w:space="0" w:color="auto"/>
              <w:bottom w:val="single" w:sz="24" w:space="0" w:color="auto"/>
              <w:right w:val="single" w:sz="6" w:space="0" w:color="auto"/>
            </w:tcBorders>
          </w:tcPr>
          <w:p w14:paraId="71AA1FA2" w14:textId="77777777" w:rsidR="00D44722" w:rsidRDefault="00D44722"/>
          <w:p w14:paraId="71AA1FA3" w14:textId="77777777" w:rsidR="00D44722" w:rsidRDefault="00D44722"/>
          <w:p w14:paraId="71AA1FA4" w14:textId="77777777" w:rsidR="00D44722" w:rsidRDefault="00D44722"/>
        </w:tc>
        <w:tc>
          <w:tcPr>
            <w:tcW w:w="1710" w:type="dxa"/>
            <w:tcBorders>
              <w:top w:val="single" w:sz="6" w:space="0" w:color="auto"/>
              <w:left w:val="single" w:sz="6" w:space="0" w:color="auto"/>
              <w:bottom w:val="single" w:sz="24" w:space="0" w:color="auto"/>
              <w:right w:val="single" w:sz="6" w:space="0" w:color="auto"/>
            </w:tcBorders>
          </w:tcPr>
          <w:p w14:paraId="71AA1FA5" w14:textId="77777777" w:rsidR="00D44722" w:rsidRDefault="00D44722"/>
        </w:tc>
        <w:tc>
          <w:tcPr>
            <w:tcW w:w="1845" w:type="dxa"/>
            <w:tcBorders>
              <w:top w:val="single" w:sz="6" w:space="0" w:color="auto"/>
              <w:left w:val="single" w:sz="6" w:space="0" w:color="auto"/>
              <w:bottom w:val="single" w:sz="24" w:space="0" w:color="auto"/>
              <w:right w:val="single" w:sz="6" w:space="0" w:color="auto"/>
            </w:tcBorders>
          </w:tcPr>
          <w:p w14:paraId="71AA1FA6" w14:textId="77777777" w:rsidR="00D44722" w:rsidRDefault="00D44722"/>
        </w:tc>
        <w:tc>
          <w:tcPr>
            <w:tcW w:w="1845" w:type="dxa"/>
            <w:tcBorders>
              <w:top w:val="single" w:sz="6" w:space="0" w:color="auto"/>
              <w:left w:val="single" w:sz="6" w:space="0" w:color="auto"/>
              <w:right w:val="single" w:sz="24" w:space="0" w:color="auto"/>
            </w:tcBorders>
          </w:tcPr>
          <w:p w14:paraId="71AA1FA7" w14:textId="77777777" w:rsidR="00D44722" w:rsidRDefault="00D44722"/>
        </w:tc>
      </w:tr>
      <w:tr w:rsidR="00D44722" w14:paraId="71AA1FAE" w14:textId="77777777">
        <w:tc>
          <w:tcPr>
            <w:tcW w:w="1008" w:type="dxa"/>
          </w:tcPr>
          <w:p w14:paraId="71AA1FA9" w14:textId="77777777" w:rsidR="00D44722" w:rsidRDefault="00D44722"/>
        </w:tc>
        <w:tc>
          <w:tcPr>
            <w:tcW w:w="4230" w:type="dxa"/>
          </w:tcPr>
          <w:p w14:paraId="71AA1FAA" w14:textId="77777777" w:rsidR="00D44722" w:rsidRDefault="00D44722"/>
        </w:tc>
        <w:tc>
          <w:tcPr>
            <w:tcW w:w="1710" w:type="dxa"/>
          </w:tcPr>
          <w:p w14:paraId="71AA1FAB" w14:textId="77777777" w:rsidR="00D44722" w:rsidRDefault="00D44722"/>
        </w:tc>
        <w:tc>
          <w:tcPr>
            <w:tcW w:w="1845" w:type="dxa"/>
          </w:tcPr>
          <w:p w14:paraId="71AA1FAC" w14:textId="77777777" w:rsidR="00D44722" w:rsidRDefault="00D44722">
            <w:pPr>
              <w:rPr>
                <w:rFonts w:ascii="Arial" w:hAnsi="Arial"/>
              </w:rPr>
            </w:pPr>
            <w:r>
              <w:rPr>
                <w:rFonts w:ascii="Arial" w:hAnsi="Arial"/>
              </w:rPr>
              <w:t>Total Charge This Sheet</w:t>
            </w:r>
          </w:p>
        </w:tc>
        <w:tc>
          <w:tcPr>
            <w:tcW w:w="1845" w:type="dxa"/>
            <w:tcBorders>
              <w:top w:val="single" w:sz="24" w:space="0" w:color="auto"/>
              <w:left w:val="single" w:sz="24" w:space="0" w:color="auto"/>
              <w:bottom w:val="single" w:sz="24" w:space="0" w:color="auto"/>
              <w:right w:val="single" w:sz="24" w:space="0" w:color="auto"/>
            </w:tcBorders>
          </w:tcPr>
          <w:p w14:paraId="71AA1FAD" w14:textId="77777777" w:rsidR="00D44722" w:rsidRDefault="00D44722"/>
        </w:tc>
      </w:tr>
    </w:tbl>
    <w:p w14:paraId="71AA1FAF" w14:textId="77777777" w:rsidR="00D44722" w:rsidRDefault="00D44722">
      <w:pPr>
        <w:spacing w:after="12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2592"/>
        <w:gridCol w:w="2592"/>
        <w:gridCol w:w="2592"/>
      </w:tblGrid>
      <w:tr w:rsidR="00D44722" w14:paraId="71AA1FB4" w14:textId="77777777">
        <w:tc>
          <w:tcPr>
            <w:tcW w:w="2592" w:type="dxa"/>
          </w:tcPr>
          <w:p w14:paraId="71AA1FB0" w14:textId="77777777" w:rsidR="00D44722" w:rsidRDefault="00D44722">
            <w:pPr>
              <w:spacing w:after="60"/>
              <w:rPr>
                <w:rFonts w:ascii="Arial" w:hAnsi="Arial"/>
                <w:b/>
              </w:rPr>
            </w:pPr>
            <w:r>
              <w:rPr>
                <w:rFonts w:ascii="Arial" w:hAnsi="Arial"/>
                <w:b/>
              </w:rPr>
              <w:t>Waste Description</w:t>
            </w:r>
          </w:p>
        </w:tc>
        <w:tc>
          <w:tcPr>
            <w:tcW w:w="2592" w:type="dxa"/>
          </w:tcPr>
          <w:p w14:paraId="71AA1FB1" w14:textId="77777777" w:rsidR="00D44722" w:rsidRDefault="00D44722">
            <w:pPr>
              <w:spacing w:after="60"/>
              <w:rPr>
                <w:rFonts w:ascii="Arial" w:hAnsi="Arial"/>
              </w:rPr>
            </w:pPr>
            <w:r>
              <w:rPr>
                <w:rFonts w:ascii="Arial" w:hAnsi="Arial"/>
                <w:b/>
              </w:rPr>
              <w:t>Cost</w:t>
            </w:r>
          </w:p>
        </w:tc>
        <w:tc>
          <w:tcPr>
            <w:tcW w:w="2592" w:type="dxa"/>
          </w:tcPr>
          <w:p w14:paraId="71AA1FB2" w14:textId="77777777" w:rsidR="00D44722" w:rsidRDefault="00D44722">
            <w:pPr>
              <w:spacing w:after="60"/>
              <w:rPr>
                <w:rFonts w:ascii="Arial" w:hAnsi="Arial"/>
                <w:b/>
              </w:rPr>
            </w:pPr>
            <w:r>
              <w:rPr>
                <w:rFonts w:ascii="Arial" w:hAnsi="Arial"/>
                <w:b/>
              </w:rPr>
              <w:t>Waste Description</w:t>
            </w:r>
          </w:p>
        </w:tc>
        <w:tc>
          <w:tcPr>
            <w:tcW w:w="2592" w:type="dxa"/>
          </w:tcPr>
          <w:p w14:paraId="71AA1FB3" w14:textId="77777777" w:rsidR="00D44722" w:rsidRDefault="00D44722">
            <w:pPr>
              <w:spacing w:after="60"/>
              <w:rPr>
                <w:rFonts w:ascii="Arial" w:hAnsi="Arial"/>
              </w:rPr>
            </w:pPr>
            <w:r>
              <w:rPr>
                <w:rFonts w:ascii="Arial" w:hAnsi="Arial"/>
                <w:b/>
              </w:rPr>
              <w:t>Cost</w:t>
            </w:r>
          </w:p>
        </w:tc>
      </w:tr>
      <w:tr w:rsidR="00D44722" w14:paraId="71AA1FB9" w14:textId="77777777">
        <w:tc>
          <w:tcPr>
            <w:tcW w:w="2592" w:type="dxa"/>
          </w:tcPr>
          <w:p w14:paraId="71AA1FB5" w14:textId="77777777" w:rsidR="00D44722" w:rsidRDefault="00D44722">
            <w:pPr>
              <w:spacing w:before="40" w:after="40"/>
              <w:rPr>
                <w:rFonts w:ascii="Arial" w:hAnsi="Arial"/>
              </w:rPr>
            </w:pPr>
            <w:r>
              <w:rPr>
                <w:rFonts w:ascii="Arial" w:hAnsi="Arial"/>
              </w:rPr>
              <w:t>Antifreeze</w:t>
            </w:r>
          </w:p>
        </w:tc>
        <w:tc>
          <w:tcPr>
            <w:tcW w:w="2592" w:type="dxa"/>
          </w:tcPr>
          <w:p w14:paraId="71AA1FB6" w14:textId="77777777" w:rsidR="00D44722" w:rsidRDefault="00D44722">
            <w:pPr>
              <w:spacing w:before="40" w:after="40"/>
              <w:rPr>
                <w:rFonts w:ascii="Arial" w:hAnsi="Arial"/>
              </w:rPr>
            </w:pPr>
            <w:r>
              <w:rPr>
                <w:rFonts w:ascii="Arial" w:hAnsi="Arial"/>
              </w:rPr>
              <w:t>$</w:t>
            </w:r>
            <w:r w:rsidR="00183C35">
              <w:rPr>
                <w:rFonts w:ascii="Arial" w:hAnsi="Arial"/>
              </w:rPr>
              <w:t>2.80</w:t>
            </w:r>
            <w:r>
              <w:rPr>
                <w:rFonts w:ascii="Arial" w:hAnsi="Arial"/>
              </w:rPr>
              <w:t>/</w:t>
            </w:r>
            <w:proofErr w:type="spellStart"/>
            <w:r w:rsidR="00183C35">
              <w:rPr>
                <w:rFonts w:ascii="Arial" w:hAnsi="Arial"/>
              </w:rPr>
              <w:t>lb</w:t>
            </w:r>
            <w:proofErr w:type="spellEnd"/>
          </w:p>
        </w:tc>
        <w:tc>
          <w:tcPr>
            <w:tcW w:w="2592" w:type="dxa"/>
          </w:tcPr>
          <w:p w14:paraId="71AA1FB7" w14:textId="77777777" w:rsidR="00D44722" w:rsidRDefault="00D44722">
            <w:pPr>
              <w:spacing w:before="40" w:after="40"/>
              <w:rPr>
                <w:rFonts w:ascii="Arial" w:hAnsi="Arial"/>
              </w:rPr>
            </w:pPr>
            <w:r>
              <w:rPr>
                <w:rFonts w:ascii="Arial" w:hAnsi="Arial"/>
              </w:rPr>
              <w:t xml:space="preserve">Poisons/ Pesticides </w:t>
            </w:r>
          </w:p>
        </w:tc>
        <w:tc>
          <w:tcPr>
            <w:tcW w:w="2592" w:type="dxa"/>
          </w:tcPr>
          <w:p w14:paraId="71AA1FB8" w14:textId="77777777" w:rsidR="00D44722" w:rsidRDefault="00B9043E">
            <w:pPr>
              <w:spacing w:before="40" w:after="40"/>
              <w:rPr>
                <w:rFonts w:ascii="Arial" w:hAnsi="Arial"/>
              </w:rPr>
            </w:pPr>
            <w:r>
              <w:rPr>
                <w:rFonts w:ascii="Arial" w:hAnsi="Arial"/>
              </w:rPr>
              <w:t>$</w:t>
            </w:r>
            <w:r w:rsidR="00183C35">
              <w:rPr>
                <w:rFonts w:ascii="Arial" w:hAnsi="Arial"/>
              </w:rPr>
              <w:t>2.80</w:t>
            </w:r>
            <w:r>
              <w:rPr>
                <w:rFonts w:ascii="Arial" w:hAnsi="Arial"/>
              </w:rPr>
              <w:t>/</w:t>
            </w:r>
            <w:proofErr w:type="spellStart"/>
            <w:r>
              <w:rPr>
                <w:rFonts w:ascii="Arial" w:hAnsi="Arial"/>
              </w:rPr>
              <w:t>lb</w:t>
            </w:r>
            <w:proofErr w:type="spellEnd"/>
          </w:p>
        </w:tc>
      </w:tr>
      <w:tr w:rsidR="00D44722" w14:paraId="71AA1FBF" w14:textId="77777777">
        <w:tc>
          <w:tcPr>
            <w:tcW w:w="2592" w:type="dxa"/>
          </w:tcPr>
          <w:p w14:paraId="71AA1FBA" w14:textId="77777777" w:rsidR="00D44722" w:rsidRDefault="00D44722">
            <w:pPr>
              <w:spacing w:before="40" w:after="40"/>
              <w:rPr>
                <w:rFonts w:ascii="Arial" w:hAnsi="Arial"/>
              </w:rPr>
            </w:pPr>
            <w:r>
              <w:rPr>
                <w:rFonts w:ascii="Arial" w:hAnsi="Arial"/>
              </w:rPr>
              <w:t>Non Chlorinated Solvents</w:t>
            </w:r>
          </w:p>
          <w:p w14:paraId="71AA1FBB" w14:textId="77777777" w:rsidR="00D44722" w:rsidRDefault="00D44722">
            <w:pPr>
              <w:spacing w:before="40" w:after="40"/>
              <w:rPr>
                <w:rFonts w:ascii="Arial" w:hAnsi="Arial"/>
              </w:rPr>
            </w:pPr>
            <w:r>
              <w:rPr>
                <w:rFonts w:ascii="Arial" w:hAnsi="Arial"/>
              </w:rPr>
              <w:t>Including paints</w:t>
            </w:r>
          </w:p>
        </w:tc>
        <w:tc>
          <w:tcPr>
            <w:tcW w:w="2592" w:type="dxa"/>
          </w:tcPr>
          <w:p w14:paraId="71AA1FBC" w14:textId="77777777" w:rsidR="00D44722" w:rsidRDefault="00D44722">
            <w:pPr>
              <w:spacing w:before="40" w:after="40"/>
              <w:rPr>
                <w:rFonts w:ascii="Arial" w:hAnsi="Arial"/>
              </w:rPr>
            </w:pPr>
            <w:r>
              <w:rPr>
                <w:rFonts w:ascii="Arial" w:hAnsi="Arial"/>
              </w:rPr>
              <w:t>$</w:t>
            </w:r>
            <w:r w:rsidR="00183C35">
              <w:rPr>
                <w:rFonts w:ascii="Arial" w:hAnsi="Arial"/>
              </w:rPr>
              <w:t>2.80/</w:t>
            </w:r>
            <w:proofErr w:type="spellStart"/>
            <w:r w:rsidR="00183C35">
              <w:rPr>
                <w:rFonts w:ascii="Arial" w:hAnsi="Arial"/>
              </w:rPr>
              <w:t>lb</w:t>
            </w:r>
            <w:proofErr w:type="spellEnd"/>
          </w:p>
        </w:tc>
        <w:tc>
          <w:tcPr>
            <w:tcW w:w="2592" w:type="dxa"/>
          </w:tcPr>
          <w:p w14:paraId="71AA1FBD" w14:textId="77777777" w:rsidR="00D44722" w:rsidRDefault="00D44722">
            <w:pPr>
              <w:spacing w:before="40" w:after="40"/>
              <w:rPr>
                <w:rFonts w:ascii="Arial" w:hAnsi="Arial"/>
              </w:rPr>
            </w:pPr>
            <w:r>
              <w:rPr>
                <w:rFonts w:ascii="Arial" w:hAnsi="Arial"/>
              </w:rPr>
              <w:t xml:space="preserve">Small Chemical Containers  (&lt;1pound) </w:t>
            </w:r>
          </w:p>
        </w:tc>
        <w:tc>
          <w:tcPr>
            <w:tcW w:w="2592" w:type="dxa"/>
          </w:tcPr>
          <w:p w14:paraId="71AA1FBE" w14:textId="77777777" w:rsidR="00D44722" w:rsidRDefault="00D44722">
            <w:pPr>
              <w:spacing w:before="40" w:after="40"/>
              <w:rPr>
                <w:rFonts w:ascii="Arial" w:hAnsi="Arial"/>
              </w:rPr>
            </w:pPr>
            <w:r>
              <w:rPr>
                <w:rFonts w:ascii="Arial" w:hAnsi="Arial"/>
              </w:rPr>
              <w:t>$</w:t>
            </w:r>
            <w:r w:rsidR="00183C35">
              <w:rPr>
                <w:rFonts w:ascii="Arial" w:hAnsi="Arial"/>
              </w:rPr>
              <w:t>2.80/</w:t>
            </w:r>
            <w:proofErr w:type="spellStart"/>
            <w:r w:rsidR="00183C35">
              <w:rPr>
                <w:rFonts w:ascii="Arial" w:hAnsi="Arial"/>
              </w:rPr>
              <w:t>lb</w:t>
            </w:r>
            <w:proofErr w:type="spellEnd"/>
          </w:p>
        </w:tc>
      </w:tr>
      <w:tr w:rsidR="00D44722" w14:paraId="71AA1FC4" w14:textId="77777777">
        <w:tc>
          <w:tcPr>
            <w:tcW w:w="2592" w:type="dxa"/>
          </w:tcPr>
          <w:p w14:paraId="71AA1FC0" w14:textId="77777777" w:rsidR="00D44722" w:rsidRDefault="00D44722">
            <w:pPr>
              <w:spacing w:before="40" w:after="40"/>
              <w:rPr>
                <w:rFonts w:ascii="Arial" w:hAnsi="Arial"/>
              </w:rPr>
            </w:pPr>
            <w:r>
              <w:rPr>
                <w:rFonts w:ascii="Arial" w:hAnsi="Arial"/>
              </w:rPr>
              <w:t>Chlorinated Solvents</w:t>
            </w:r>
          </w:p>
        </w:tc>
        <w:tc>
          <w:tcPr>
            <w:tcW w:w="2592" w:type="dxa"/>
          </w:tcPr>
          <w:p w14:paraId="71AA1FC1" w14:textId="77777777" w:rsidR="00D44722" w:rsidRDefault="00D44722">
            <w:pPr>
              <w:spacing w:before="40" w:after="40"/>
              <w:rPr>
                <w:rFonts w:ascii="Arial" w:hAnsi="Arial"/>
              </w:rPr>
            </w:pPr>
            <w:r>
              <w:rPr>
                <w:rFonts w:ascii="Arial" w:hAnsi="Arial"/>
              </w:rPr>
              <w:t>$</w:t>
            </w:r>
            <w:r w:rsidR="00183C35">
              <w:rPr>
                <w:rFonts w:ascii="Arial" w:hAnsi="Arial"/>
              </w:rPr>
              <w:t>2.80/</w:t>
            </w:r>
            <w:proofErr w:type="spellStart"/>
            <w:r w:rsidR="00183C35">
              <w:rPr>
                <w:rFonts w:ascii="Arial" w:hAnsi="Arial"/>
              </w:rPr>
              <w:t>lb</w:t>
            </w:r>
            <w:proofErr w:type="spellEnd"/>
          </w:p>
        </w:tc>
        <w:tc>
          <w:tcPr>
            <w:tcW w:w="2592" w:type="dxa"/>
          </w:tcPr>
          <w:p w14:paraId="71AA1FC2" w14:textId="77777777" w:rsidR="00D44722" w:rsidRDefault="00D44722">
            <w:pPr>
              <w:spacing w:before="40" w:after="40"/>
              <w:rPr>
                <w:rFonts w:ascii="Arial" w:hAnsi="Arial"/>
              </w:rPr>
            </w:pPr>
          </w:p>
        </w:tc>
        <w:tc>
          <w:tcPr>
            <w:tcW w:w="2592" w:type="dxa"/>
          </w:tcPr>
          <w:p w14:paraId="71AA1FC3" w14:textId="77777777" w:rsidR="00D44722" w:rsidRDefault="00D44722">
            <w:pPr>
              <w:spacing w:before="40" w:after="40"/>
              <w:rPr>
                <w:rFonts w:ascii="Arial" w:hAnsi="Arial"/>
              </w:rPr>
            </w:pPr>
          </w:p>
        </w:tc>
      </w:tr>
      <w:tr w:rsidR="00D44722" w14:paraId="71AA1FC9" w14:textId="77777777">
        <w:tc>
          <w:tcPr>
            <w:tcW w:w="2592" w:type="dxa"/>
          </w:tcPr>
          <w:p w14:paraId="71AA1FC5" w14:textId="77777777" w:rsidR="00D44722" w:rsidRDefault="00D44722">
            <w:pPr>
              <w:spacing w:before="40" w:after="40"/>
              <w:rPr>
                <w:rFonts w:ascii="Arial" w:hAnsi="Arial"/>
              </w:rPr>
            </w:pPr>
            <w:r>
              <w:rPr>
                <w:rFonts w:ascii="Arial" w:hAnsi="Arial"/>
              </w:rPr>
              <w:t xml:space="preserve">Corrosives, Oxidizers </w:t>
            </w:r>
          </w:p>
        </w:tc>
        <w:tc>
          <w:tcPr>
            <w:tcW w:w="2592" w:type="dxa"/>
          </w:tcPr>
          <w:p w14:paraId="71AA1FC6" w14:textId="77777777" w:rsidR="00D44722" w:rsidRDefault="00D44722">
            <w:pPr>
              <w:spacing w:before="40" w:after="40"/>
              <w:rPr>
                <w:rFonts w:ascii="Arial" w:hAnsi="Arial"/>
              </w:rPr>
            </w:pPr>
            <w:r>
              <w:rPr>
                <w:rFonts w:ascii="Arial" w:hAnsi="Arial"/>
              </w:rPr>
              <w:t>$</w:t>
            </w:r>
            <w:r w:rsidR="00183C35">
              <w:rPr>
                <w:rFonts w:ascii="Arial" w:hAnsi="Arial"/>
              </w:rPr>
              <w:t>2.80/</w:t>
            </w:r>
            <w:proofErr w:type="spellStart"/>
            <w:r w:rsidR="00183C35">
              <w:rPr>
                <w:rFonts w:ascii="Arial" w:hAnsi="Arial"/>
              </w:rPr>
              <w:t>lb</w:t>
            </w:r>
            <w:proofErr w:type="spellEnd"/>
          </w:p>
        </w:tc>
        <w:tc>
          <w:tcPr>
            <w:tcW w:w="2592" w:type="dxa"/>
          </w:tcPr>
          <w:p w14:paraId="71AA1FC7" w14:textId="77777777" w:rsidR="00D44722" w:rsidRDefault="00D44722">
            <w:pPr>
              <w:spacing w:before="40" w:after="40"/>
              <w:rPr>
                <w:rFonts w:ascii="Arial" w:hAnsi="Arial"/>
              </w:rPr>
            </w:pPr>
            <w:r>
              <w:rPr>
                <w:rFonts w:ascii="Arial" w:hAnsi="Arial"/>
              </w:rPr>
              <w:t>Other Wastes</w:t>
            </w:r>
          </w:p>
        </w:tc>
        <w:tc>
          <w:tcPr>
            <w:tcW w:w="2592" w:type="dxa"/>
          </w:tcPr>
          <w:p w14:paraId="71AA1FC8" w14:textId="18ED3DE8" w:rsidR="00D44722" w:rsidRDefault="00B9043E">
            <w:pPr>
              <w:spacing w:before="40" w:after="40"/>
              <w:rPr>
                <w:rFonts w:ascii="Arial" w:hAnsi="Arial"/>
              </w:rPr>
            </w:pPr>
            <w:r>
              <w:rPr>
                <w:rFonts w:ascii="Arial" w:hAnsi="Arial"/>
              </w:rPr>
              <w:t xml:space="preserve">Call </w:t>
            </w:r>
            <w:proofErr w:type="spellStart"/>
            <w:r w:rsidR="00BD6F48">
              <w:rPr>
                <w:rFonts w:ascii="Arial" w:hAnsi="Arial"/>
              </w:rPr>
              <w:t>CleanEarth</w:t>
            </w:r>
            <w:proofErr w:type="spellEnd"/>
            <w:r w:rsidR="00D44722">
              <w:rPr>
                <w:rFonts w:ascii="Arial" w:hAnsi="Arial"/>
              </w:rPr>
              <w:t xml:space="preserve"> (</w:t>
            </w:r>
            <w:r w:rsidR="008C6506">
              <w:rPr>
                <w:rFonts w:ascii="Arial" w:hAnsi="Arial"/>
              </w:rPr>
              <w:t>360)772-2838</w:t>
            </w:r>
          </w:p>
        </w:tc>
      </w:tr>
      <w:tr w:rsidR="00D44722" w14:paraId="71AA1FCF" w14:textId="77777777">
        <w:tc>
          <w:tcPr>
            <w:tcW w:w="2592" w:type="dxa"/>
          </w:tcPr>
          <w:p w14:paraId="71AA1FCA" w14:textId="77777777" w:rsidR="00D44722" w:rsidRDefault="00D44722">
            <w:pPr>
              <w:spacing w:before="40" w:after="40"/>
              <w:rPr>
                <w:rFonts w:ascii="Arial" w:hAnsi="Arial"/>
              </w:rPr>
            </w:pPr>
            <w:r>
              <w:rPr>
                <w:rFonts w:ascii="Arial" w:hAnsi="Arial"/>
              </w:rPr>
              <w:t>Metallic Mercury (thermometers, switches)</w:t>
            </w:r>
          </w:p>
        </w:tc>
        <w:tc>
          <w:tcPr>
            <w:tcW w:w="2592" w:type="dxa"/>
          </w:tcPr>
          <w:p w14:paraId="71AA1FCB" w14:textId="77777777" w:rsidR="00D44722" w:rsidRDefault="00D44722">
            <w:pPr>
              <w:spacing w:before="40" w:after="40"/>
              <w:rPr>
                <w:rFonts w:ascii="Arial" w:hAnsi="Arial"/>
              </w:rPr>
            </w:pPr>
          </w:p>
          <w:p w14:paraId="71AA1FCC" w14:textId="77777777" w:rsidR="00D44722" w:rsidRDefault="00D44722">
            <w:pPr>
              <w:spacing w:before="40" w:after="40"/>
              <w:rPr>
                <w:rFonts w:ascii="Arial" w:hAnsi="Arial"/>
              </w:rPr>
            </w:pPr>
            <w:r>
              <w:rPr>
                <w:rFonts w:ascii="Arial" w:hAnsi="Arial"/>
              </w:rPr>
              <w:t>$</w:t>
            </w:r>
            <w:r w:rsidR="00923757">
              <w:rPr>
                <w:rFonts w:ascii="Arial" w:hAnsi="Arial"/>
              </w:rPr>
              <w:t>8</w:t>
            </w:r>
            <w:r w:rsidR="00B9043E">
              <w:rPr>
                <w:rFonts w:ascii="Arial" w:hAnsi="Arial"/>
              </w:rPr>
              <w:t>7/</w:t>
            </w:r>
            <w:r>
              <w:rPr>
                <w:rFonts w:ascii="Arial" w:hAnsi="Arial"/>
              </w:rPr>
              <w:t>gal</w:t>
            </w:r>
            <w:r w:rsidR="00B9043E">
              <w:rPr>
                <w:rFonts w:ascii="Arial" w:hAnsi="Arial"/>
              </w:rPr>
              <w:t>. minimum $</w:t>
            </w:r>
            <w:r w:rsidR="00183C35">
              <w:rPr>
                <w:rFonts w:ascii="Arial" w:hAnsi="Arial"/>
              </w:rPr>
              <w:t>104.45</w:t>
            </w:r>
          </w:p>
        </w:tc>
        <w:tc>
          <w:tcPr>
            <w:tcW w:w="2592" w:type="dxa"/>
          </w:tcPr>
          <w:p w14:paraId="71AA1FCD" w14:textId="77777777" w:rsidR="00D44722" w:rsidRPr="00183C35" w:rsidRDefault="00183C35">
            <w:pPr>
              <w:spacing w:before="40" w:after="40"/>
              <w:rPr>
                <w:rFonts w:ascii="Arial" w:hAnsi="Arial"/>
                <w:b/>
              </w:rPr>
            </w:pPr>
            <w:r w:rsidRPr="00183C35">
              <w:rPr>
                <w:rFonts w:ascii="Arial" w:hAnsi="Arial"/>
                <w:b/>
              </w:rPr>
              <w:t>MINIMUM DROP OFF CHARGE</w:t>
            </w:r>
          </w:p>
        </w:tc>
        <w:tc>
          <w:tcPr>
            <w:tcW w:w="2592" w:type="dxa"/>
          </w:tcPr>
          <w:p w14:paraId="71AA1FCE" w14:textId="77777777" w:rsidR="00D44722" w:rsidRPr="00183C35" w:rsidRDefault="00183C35">
            <w:pPr>
              <w:spacing w:before="40" w:after="40"/>
              <w:rPr>
                <w:rFonts w:ascii="Arial" w:hAnsi="Arial"/>
                <w:b/>
              </w:rPr>
            </w:pPr>
            <w:r w:rsidRPr="00183C35">
              <w:rPr>
                <w:rFonts w:ascii="Arial" w:hAnsi="Arial"/>
                <w:b/>
              </w:rPr>
              <w:t>$104.45</w:t>
            </w:r>
          </w:p>
        </w:tc>
      </w:tr>
    </w:tbl>
    <w:p w14:paraId="71AA1FD0" w14:textId="77777777" w:rsidR="00D44722" w:rsidRDefault="00D44722">
      <w:pPr>
        <w:spacing w:before="120"/>
      </w:pPr>
      <w:r>
        <w:rPr>
          <w:b/>
          <w:sz w:val="22"/>
        </w:rPr>
        <w:t>Waste Inventory Sheet --  Page ___ of ___</w:t>
      </w:r>
    </w:p>
    <w:sectPr w:rsidR="00D44722" w:rsidSect="00F3512D">
      <w:pgSz w:w="12240" w:h="15840"/>
      <w:pgMar w:top="720" w:right="864" w:bottom="720" w:left="864" w:header="72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543D" w14:textId="77777777" w:rsidR="00F3512D" w:rsidRDefault="00F3512D">
      <w:r>
        <w:separator/>
      </w:r>
    </w:p>
  </w:endnote>
  <w:endnote w:type="continuationSeparator" w:id="0">
    <w:p w14:paraId="59B34CDA" w14:textId="77777777" w:rsidR="00F3512D" w:rsidRDefault="00F3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1FDF" w14:textId="77777777" w:rsidR="00D44722" w:rsidRDefault="002C765E">
    <w:pPr>
      <w:pStyle w:val="Footer"/>
      <w:framePr w:wrap="around" w:vAnchor="text" w:hAnchor="margin" w:xAlign="center" w:y="1"/>
      <w:rPr>
        <w:rStyle w:val="PageNumber"/>
      </w:rPr>
    </w:pPr>
    <w:r>
      <w:rPr>
        <w:rStyle w:val="PageNumber"/>
      </w:rPr>
      <w:fldChar w:fldCharType="begin"/>
    </w:r>
    <w:r w:rsidR="00D44722">
      <w:rPr>
        <w:rStyle w:val="PageNumber"/>
      </w:rPr>
      <w:instrText xml:space="preserve">PAGE  </w:instrText>
    </w:r>
    <w:r>
      <w:rPr>
        <w:rStyle w:val="PageNumber"/>
      </w:rPr>
      <w:fldChar w:fldCharType="separate"/>
    </w:r>
    <w:r w:rsidR="00D44722">
      <w:rPr>
        <w:rStyle w:val="PageNumber"/>
        <w:noProof/>
      </w:rPr>
      <w:t>2</w:t>
    </w:r>
    <w:r>
      <w:rPr>
        <w:rStyle w:val="PageNumber"/>
      </w:rPr>
      <w:fldChar w:fldCharType="end"/>
    </w:r>
  </w:p>
  <w:p w14:paraId="71AA1FE0" w14:textId="77777777" w:rsidR="00D44722" w:rsidRDefault="00D447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1FE1" w14:textId="77777777" w:rsidR="00D44722" w:rsidRDefault="002C765E">
    <w:pPr>
      <w:pStyle w:val="Footer"/>
      <w:jc w:val="center"/>
      <w:rPr>
        <w:rStyle w:val="PageNumber"/>
        <w:rFonts w:ascii="Arial" w:hAnsi="Arial"/>
        <w:sz w:val="18"/>
      </w:rPr>
    </w:pPr>
    <w:r>
      <w:rPr>
        <w:rStyle w:val="PageNumber"/>
      </w:rPr>
      <w:fldChar w:fldCharType="begin"/>
    </w:r>
    <w:r w:rsidR="00D44722">
      <w:rPr>
        <w:rStyle w:val="PageNumber"/>
      </w:rPr>
      <w:instrText xml:space="preserve">PAGE  </w:instrText>
    </w:r>
    <w:r>
      <w:rPr>
        <w:rStyle w:val="PageNumber"/>
      </w:rPr>
      <w:fldChar w:fldCharType="separate"/>
    </w:r>
    <w:r w:rsidR="00367743">
      <w:rPr>
        <w:rStyle w:val="PageNumber"/>
        <w:noProof/>
      </w:rPr>
      <w:t>5</w:t>
    </w:r>
    <w:r>
      <w:rPr>
        <w:rStyle w:val="PageNumber"/>
      </w:rPr>
      <w:fldChar w:fldCharType="end"/>
    </w:r>
    <w:r w:rsidR="006A69FA">
      <w:rPr>
        <w:rStyle w:val="PageNumber"/>
      </w:rPr>
      <w:tab/>
      <w:t>6/6/16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1FE3" w14:textId="77777777" w:rsidR="006A69FA" w:rsidRDefault="006A6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2853" w14:textId="77777777" w:rsidR="00F3512D" w:rsidRDefault="00F3512D">
      <w:r>
        <w:separator/>
      </w:r>
    </w:p>
  </w:footnote>
  <w:footnote w:type="continuationSeparator" w:id="0">
    <w:p w14:paraId="0D0D1CC5" w14:textId="77777777" w:rsidR="00F3512D" w:rsidRDefault="00F3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1FDD" w14:textId="77777777" w:rsidR="006A69FA" w:rsidRDefault="006A6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1FDE" w14:textId="77777777" w:rsidR="006A69FA" w:rsidRDefault="006A6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1FE2" w14:textId="77777777" w:rsidR="006A69FA" w:rsidRDefault="006A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10C58"/>
    <w:multiLevelType w:val="singleLevel"/>
    <w:tmpl w:val="6A4A19EE"/>
    <w:lvl w:ilvl="0">
      <w:start w:val="1"/>
      <w:numFmt w:val="decimal"/>
      <w:lvlText w:val="%1."/>
      <w:lvlJc w:val="left"/>
      <w:pPr>
        <w:tabs>
          <w:tab w:val="num" w:pos="360"/>
        </w:tabs>
        <w:ind w:left="360" w:hanging="360"/>
      </w:pPr>
      <w:rPr>
        <w:rFonts w:ascii="Arial" w:hAnsi="Arial" w:hint="default"/>
      </w:rPr>
    </w:lvl>
  </w:abstractNum>
  <w:num w:numId="1" w16cid:durableId="583227004">
    <w:abstractNumId w:val="0"/>
  </w:num>
  <w:num w:numId="2" w16cid:durableId="573126514">
    <w:abstractNumId w:val="0"/>
    <w:lvlOverride w:ilvl="0">
      <w:lvl w:ilvl="0">
        <w:start w:val="1"/>
        <w:numFmt w:val="decimal"/>
        <w:lvlText w:val="%1."/>
        <w:legacy w:legacy="1" w:legacySpace="0" w:legacyIndent="360"/>
        <w:lvlJc w:val="left"/>
        <w:pPr>
          <w:ind w:left="360" w:hanging="360"/>
        </w:pPr>
      </w:lvl>
    </w:lvlOverride>
  </w:num>
  <w:num w:numId="3" w16cid:durableId="526262960">
    <w:abstractNumId w:val="0"/>
    <w:lvlOverride w:ilvl="0">
      <w:lvl w:ilvl="0">
        <w:start w:val="1"/>
        <w:numFmt w:val="decimal"/>
        <w:lvlText w:val="%1."/>
        <w:legacy w:legacy="1" w:legacySpace="0" w:legacyIndent="360"/>
        <w:lvlJc w:val="left"/>
        <w:pPr>
          <w:ind w:left="360" w:hanging="360"/>
        </w:pPr>
      </w:lvl>
    </w:lvlOverride>
  </w:num>
  <w:num w:numId="4" w16cid:durableId="999578327">
    <w:abstractNumId w:val="0"/>
    <w:lvlOverride w:ilvl="0">
      <w:lvl w:ilvl="0">
        <w:start w:val="1"/>
        <w:numFmt w:val="decimal"/>
        <w:lvlText w:val="%1."/>
        <w:legacy w:legacy="1" w:legacySpace="0" w:legacyIndent="360"/>
        <w:lvlJc w:val="left"/>
        <w:pPr>
          <w:ind w:left="360" w:hanging="360"/>
        </w:pPr>
      </w:lvl>
    </w:lvlOverride>
  </w:num>
  <w:num w:numId="5" w16cid:durableId="2071610393">
    <w:abstractNumId w:val="0"/>
    <w:lvlOverride w:ilvl="0">
      <w:lvl w:ilvl="0">
        <w:start w:val="1"/>
        <w:numFmt w:val="decimal"/>
        <w:lvlText w:val="%1."/>
        <w:legacy w:legacy="1" w:legacySpace="0" w:legacyIndent="360"/>
        <w:lvlJc w:val="left"/>
        <w:pPr>
          <w:ind w:left="360" w:hanging="360"/>
        </w:pPr>
      </w:lvl>
    </w:lvlOverride>
  </w:num>
  <w:num w:numId="6" w16cid:durableId="379133689">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EB"/>
    <w:rsid w:val="00014130"/>
    <w:rsid w:val="00041725"/>
    <w:rsid w:val="000A33F9"/>
    <w:rsid w:val="000D2346"/>
    <w:rsid w:val="00142DFD"/>
    <w:rsid w:val="00162108"/>
    <w:rsid w:val="00183C35"/>
    <w:rsid w:val="001D5580"/>
    <w:rsid w:val="00240D39"/>
    <w:rsid w:val="00243EC4"/>
    <w:rsid w:val="00255D1F"/>
    <w:rsid w:val="002C765E"/>
    <w:rsid w:val="00367743"/>
    <w:rsid w:val="00377A6B"/>
    <w:rsid w:val="0038511A"/>
    <w:rsid w:val="003958AD"/>
    <w:rsid w:val="003B5FFA"/>
    <w:rsid w:val="003D4F88"/>
    <w:rsid w:val="0048185E"/>
    <w:rsid w:val="0051540B"/>
    <w:rsid w:val="00583BA7"/>
    <w:rsid w:val="00603B58"/>
    <w:rsid w:val="0068379A"/>
    <w:rsid w:val="00684B8B"/>
    <w:rsid w:val="006A1E56"/>
    <w:rsid w:val="006A69FA"/>
    <w:rsid w:val="006A7F33"/>
    <w:rsid w:val="00702075"/>
    <w:rsid w:val="007E1242"/>
    <w:rsid w:val="008055CD"/>
    <w:rsid w:val="00841C49"/>
    <w:rsid w:val="00873FDC"/>
    <w:rsid w:val="0089036D"/>
    <w:rsid w:val="008C41D7"/>
    <w:rsid w:val="008C6506"/>
    <w:rsid w:val="00923757"/>
    <w:rsid w:val="00926B75"/>
    <w:rsid w:val="009B073C"/>
    <w:rsid w:val="009B5094"/>
    <w:rsid w:val="009C637D"/>
    <w:rsid w:val="009F54A7"/>
    <w:rsid w:val="00A36492"/>
    <w:rsid w:val="00A37E0A"/>
    <w:rsid w:val="00A628EB"/>
    <w:rsid w:val="00A648CC"/>
    <w:rsid w:val="00AD11FB"/>
    <w:rsid w:val="00B10694"/>
    <w:rsid w:val="00B31CB2"/>
    <w:rsid w:val="00B41943"/>
    <w:rsid w:val="00B9043E"/>
    <w:rsid w:val="00BC2ECE"/>
    <w:rsid w:val="00BD6F48"/>
    <w:rsid w:val="00C3555A"/>
    <w:rsid w:val="00C941F8"/>
    <w:rsid w:val="00C9738A"/>
    <w:rsid w:val="00CD742D"/>
    <w:rsid w:val="00CE03DA"/>
    <w:rsid w:val="00CF1F85"/>
    <w:rsid w:val="00D1385A"/>
    <w:rsid w:val="00D44722"/>
    <w:rsid w:val="00DC2E3F"/>
    <w:rsid w:val="00DE7AC5"/>
    <w:rsid w:val="00E11E8F"/>
    <w:rsid w:val="00E576D5"/>
    <w:rsid w:val="00EA794F"/>
    <w:rsid w:val="00EB669F"/>
    <w:rsid w:val="00EF60A4"/>
    <w:rsid w:val="00F17CD3"/>
    <w:rsid w:val="00F3512D"/>
    <w:rsid w:val="00F9488B"/>
    <w:rsid w:val="00FF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1AA1EC3"/>
  <w15:docId w15:val="{2D933493-04FC-40E2-9583-132E850C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48CC"/>
    <w:pPr>
      <w:tabs>
        <w:tab w:val="center" w:pos="4320"/>
        <w:tab w:val="right" w:pos="8640"/>
      </w:tabs>
    </w:pPr>
  </w:style>
  <w:style w:type="paragraph" w:styleId="Footer">
    <w:name w:val="footer"/>
    <w:basedOn w:val="Normal"/>
    <w:rsid w:val="00A648CC"/>
    <w:pPr>
      <w:tabs>
        <w:tab w:val="center" w:pos="4320"/>
        <w:tab w:val="right" w:pos="8640"/>
      </w:tabs>
    </w:pPr>
  </w:style>
  <w:style w:type="character" w:styleId="PageNumber">
    <w:name w:val="page number"/>
    <w:basedOn w:val="DefaultParagraphFont"/>
    <w:rsid w:val="00A648CC"/>
  </w:style>
  <w:style w:type="paragraph" w:styleId="BalloonText">
    <w:name w:val="Balloon Text"/>
    <w:basedOn w:val="Normal"/>
    <w:semiHidden/>
    <w:rsid w:val="00A36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B5FFF92B48547A464FA0F1EB4F86B" ma:contentTypeVersion="2" ma:contentTypeDescription="Create a new document." ma:contentTypeScope="" ma:versionID="9a43e58e9d2bb7e7d81b5a5526f3556c">
  <xsd:schema xmlns:xsd="http://www.w3.org/2001/XMLSchema" xmlns:xs="http://www.w3.org/2001/XMLSchema" xmlns:p="http://schemas.microsoft.com/office/2006/metadata/properties" xmlns:ns1="http://schemas.microsoft.com/sharepoint/v3" xmlns:ns2="27c5ccff-4eaa-44c9-8b44-fe8910cec5c2" targetNamespace="http://schemas.microsoft.com/office/2006/metadata/properties" ma:root="true" ma:fieldsID="f845a5d077330367e7733e7b2d81802b" ns1:_="" ns2:_="">
    <xsd:import namespace="http://schemas.microsoft.com/sharepoint/v3"/>
    <xsd:import namespace="27c5ccff-4eaa-44c9-8b44-fe8910cec5c2"/>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5ccff-4eaa-44c9-8b44-fe8910cec5c2"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27c5ccff-4eaa-44c9-8b44-fe8910cec5c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C839F9-1504-495A-8106-676E45D3414D}"/>
</file>

<file path=customXml/itemProps2.xml><?xml version="1.0" encoding="utf-8"?>
<ds:datastoreItem xmlns:ds="http://schemas.openxmlformats.org/officeDocument/2006/customXml" ds:itemID="{080B232D-B439-4560-B1FF-E6BA50F81267}"/>
</file>

<file path=customXml/itemProps3.xml><?xml version="1.0" encoding="utf-8"?>
<ds:datastoreItem xmlns:ds="http://schemas.openxmlformats.org/officeDocument/2006/customXml" ds:itemID="{85A5626F-C0B5-4BDE-AD0A-85E28ED97E91}"/>
</file>

<file path=docProps/app.xml><?xml version="1.0" encoding="utf-8"?>
<Properties xmlns="http://schemas.openxmlformats.org/officeDocument/2006/extended-properties" xmlns:vt="http://schemas.openxmlformats.org/officeDocument/2006/docPropsVTypes">
  <Template>Normal.dotm</Template>
  <TotalTime>1</TotalTime>
  <Pages>1</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WASTE COLLECTION EVENT APPLICATION FORM</vt:lpstr>
    </vt:vector>
  </TitlesOfParts>
  <Company>State of Oregon</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Dept of Environmental Quality</dc:creator>
  <cp:lastModifiedBy>Andrew Johnson</cp:lastModifiedBy>
  <cp:revision>2</cp:revision>
  <cp:lastPrinted>2016-04-05T15:40:00Z</cp:lastPrinted>
  <dcterms:created xsi:type="dcterms:W3CDTF">2024-03-18T21:28:00Z</dcterms:created>
  <dcterms:modified xsi:type="dcterms:W3CDTF">2024-03-18T21:28:00Z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0x01010076EB5FFF92B48547A464FA0F1EB4F86B</vt:lpwstr>
  </property>
</Properties>
</file>