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8F" w:rsidRPr="00D02927" w:rsidRDefault="0090088F" w:rsidP="0090088F">
      <w:pPr>
        <w:rPr>
          <w:b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t xml:space="preserve">      </w:t>
      </w:r>
      <w:r>
        <w:t xml:space="preserve">              </w:t>
      </w:r>
      <w:r w:rsidR="00F364FF">
        <w:t xml:space="preserve"> </w:t>
      </w:r>
      <w:r>
        <w:t xml:space="preserve">  </w:t>
      </w:r>
      <w:r w:rsidRPr="00D02927">
        <w:rPr>
          <w:b/>
        </w:rPr>
        <w:t>Early Childhood Nursing</w:t>
      </w:r>
    </w:p>
    <w:p w:rsidR="0090088F" w:rsidRPr="00D02927" w:rsidRDefault="0090088F" w:rsidP="0090088F">
      <w:pPr>
        <w:rPr>
          <w:sz w:val="24"/>
          <w:szCs w:val="24"/>
        </w:rPr>
      </w:pPr>
      <w:r>
        <w:t xml:space="preserve">                        </w:t>
      </w:r>
      <w:r w:rsidRPr="00D02927">
        <w:rPr>
          <w:sz w:val="24"/>
          <w:szCs w:val="24"/>
        </w:rPr>
        <w:t>3180 Center St NE Suite 1360</w:t>
      </w:r>
    </w:p>
    <w:p w:rsidR="0090088F" w:rsidRPr="00D02927" w:rsidRDefault="0090088F" w:rsidP="0090088F">
      <w:pPr>
        <w:rPr>
          <w:sz w:val="24"/>
          <w:szCs w:val="24"/>
        </w:rPr>
      </w:pPr>
      <w:r w:rsidRPr="00D02927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</w:t>
      </w:r>
      <w:r w:rsidRPr="00D02927">
        <w:rPr>
          <w:sz w:val="24"/>
          <w:szCs w:val="24"/>
        </w:rPr>
        <w:t>Salem, OR 97301</w:t>
      </w:r>
    </w:p>
    <w:p w:rsidR="0090088F" w:rsidRDefault="0090088F" w:rsidP="0090088F">
      <w:r>
        <w:t xml:space="preserve">                      Main Number: 503-373-3781</w:t>
      </w:r>
    </w:p>
    <w:p w:rsidR="0090088F" w:rsidRDefault="0090088F" w:rsidP="0090088F">
      <w:r>
        <w:t xml:space="preserve">                       Fax number:  503-566-2948</w:t>
      </w:r>
    </w:p>
    <w:p w:rsidR="0090088F" w:rsidRDefault="0090088F" w:rsidP="0090088F">
      <w:r>
        <w:t xml:space="preserve">                </w:t>
      </w:r>
      <w:hyperlink r:id="rId7" w:history="1">
        <w:r w:rsidRPr="00367B5A">
          <w:rPr>
            <w:rStyle w:val="Hyperlink"/>
          </w:rPr>
          <w:t>www.co.marion.or.us/HLT/PH/ECT</w:t>
        </w:r>
      </w:hyperlink>
    </w:p>
    <w:p w:rsidR="00F364FF" w:rsidRDefault="00F364FF" w:rsidP="0090088F"/>
    <w:p w:rsidR="0090088F" w:rsidRPr="00233683" w:rsidRDefault="0090088F" w:rsidP="0090088F">
      <w:pPr>
        <w:rPr>
          <w:b/>
          <w:szCs w:val="28"/>
        </w:rPr>
      </w:pPr>
      <w:r w:rsidRPr="00233683">
        <w:rPr>
          <w:b/>
          <w:szCs w:val="28"/>
        </w:rPr>
        <w:t>Free home visiting services by public health nurses:</w:t>
      </w:r>
    </w:p>
    <w:p w:rsidR="0090088F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233683">
        <w:rPr>
          <w:sz w:val="24"/>
          <w:szCs w:val="24"/>
        </w:rPr>
        <w:t>For</w:t>
      </w:r>
      <w:r>
        <w:rPr>
          <w:sz w:val="24"/>
          <w:szCs w:val="24"/>
        </w:rPr>
        <w:t xml:space="preserve">: </w:t>
      </w:r>
    </w:p>
    <w:p w:rsidR="0090088F" w:rsidRDefault="0090088F" w:rsidP="009008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pregnant women</w:t>
      </w:r>
    </w:p>
    <w:p w:rsidR="0090088F" w:rsidRDefault="0090088F" w:rsidP="009008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children (0-21 years)</w:t>
      </w:r>
    </w:p>
    <w:p w:rsidR="0090088F" w:rsidRDefault="00F364FF" w:rsidP="009008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90088F" w:rsidRPr="00233683">
        <w:rPr>
          <w:sz w:val="24"/>
          <w:szCs w:val="24"/>
        </w:rPr>
        <w:t>nd their families.</w:t>
      </w:r>
    </w:p>
    <w:p w:rsidR="0090088F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233683">
        <w:rPr>
          <w:sz w:val="24"/>
          <w:szCs w:val="24"/>
        </w:rPr>
        <w:t>isits are voluntary and ongoing to meet family needs</w:t>
      </w:r>
    </w:p>
    <w:p w:rsidR="0090088F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33683">
        <w:rPr>
          <w:sz w:val="24"/>
          <w:szCs w:val="24"/>
        </w:rPr>
        <w:t>English and Spanish</w:t>
      </w:r>
      <w:r>
        <w:rPr>
          <w:sz w:val="24"/>
          <w:szCs w:val="24"/>
        </w:rPr>
        <w:t xml:space="preserve"> speaking staff</w:t>
      </w:r>
    </w:p>
    <w:p w:rsidR="0090088F" w:rsidRPr="00233683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33683">
        <w:rPr>
          <w:sz w:val="24"/>
          <w:szCs w:val="24"/>
        </w:rPr>
        <w:t>Interpretation is available for other languages.</w:t>
      </w:r>
    </w:p>
    <w:p w:rsidR="0090088F" w:rsidRPr="00233683" w:rsidRDefault="0090088F" w:rsidP="0090088F">
      <w:pPr>
        <w:rPr>
          <w:color w:val="31849B" w:themeColor="accent5" w:themeShade="BF"/>
          <w:sz w:val="8"/>
          <w:szCs w:val="8"/>
        </w:rPr>
      </w:pPr>
    </w:p>
    <w:p w:rsidR="00CF5124" w:rsidRPr="00CF5124" w:rsidRDefault="0090088F" w:rsidP="00CF5124">
      <w:pPr>
        <w:rPr>
          <w:sz w:val="24"/>
          <w:szCs w:val="24"/>
        </w:rPr>
      </w:pPr>
      <w:r w:rsidRPr="00CF5124">
        <w:rPr>
          <w:b/>
        </w:rPr>
        <w:t>Services</w:t>
      </w:r>
      <w:r w:rsidR="00CF5124" w:rsidRPr="00CF5124">
        <w:rPr>
          <w:b/>
        </w:rPr>
        <w:t>-</w:t>
      </w:r>
      <w:r w:rsidR="00CF5124" w:rsidRPr="00CF5124">
        <w:rPr>
          <w:sz w:val="24"/>
          <w:szCs w:val="24"/>
        </w:rPr>
        <w:t xml:space="preserve"> </w:t>
      </w:r>
      <w:r w:rsidR="00E554DC">
        <w:rPr>
          <w:sz w:val="24"/>
          <w:szCs w:val="24"/>
        </w:rPr>
        <w:t>Nurses prom</w:t>
      </w:r>
      <w:r w:rsidR="00CF5124" w:rsidRPr="00CF5124">
        <w:rPr>
          <w:sz w:val="24"/>
          <w:szCs w:val="24"/>
        </w:rPr>
        <w:t>ot</w:t>
      </w:r>
      <w:r w:rsidR="00E554DC">
        <w:rPr>
          <w:sz w:val="24"/>
          <w:szCs w:val="24"/>
        </w:rPr>
        <w:t>e</w:t>
      </w:r>
      <w:r w:rsidR="00CF5124" w:rsidRPr="00CF5124">
        <w:rPr>
          <w:sz w:val="24"/>
          <w:szCs w:val="24"/>
        </w:rPr>
        <w:t xml:space="preserve"> physical, social, and emotional health</w:t>
      </w:r>
      <w:r w:rsidR="00CF5124">
        <w:rPr>
          <w:sz w:val="24"/>
          <w:szCs w:val="24"/>
        </w:rPr>
        <w:t xml:space="preserve"> through…</w:t>
      </w:r>
    </w:p>
    <w:p w:rsidR="0090088F" w:rsidRPr="007A2109" w:rsidRDefault="0090088F" w:rsidP="009008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A2109">
        <w:rPr>
          <w:sz w:val="24"/>
          <w:szCs w:val="24"/>
        </w:rPr>
        <w:t>Education about pregnancy, parenting, nutrition, safety, and child development</w:t>
      </w:r>
    </w:p>
    <w:p w:rsidR="0090088F" w:rsidRPr="007A2109" w:rsidRDefault="0090088F" w:rsidP="009008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A2109">
        <w:rPr>
          <w:sz w:val="24"/>
          <w:szCs w:val="24"/>
        </w:rPr>
        <w:t xml:space="preserve">Medical guidance </w:t>
      </w:r>
      <w:r>
        <w:rPr>
          <w:sz w:val="24"/>
          <w:szCs w:val="24"/>
        </w:rPr>
        <w:t>on</w:t>
      </w:r>
      <w:r w:rsidRPr="007A2109">
        <w:rPr>
          <w:sz w:val="24"/>
          <w:szCs w:val="24"/>
        </w:rPr>
        <w:t xml:space="preserve"> accessing the health care system and understanding health conditions</w:t>
      </w:r>
    </w:p>
    <w:p w:rsidR="0090088F" w:rsidRPr="007A2109" w:rsidRDefault="0090088F" w:rsidP="0090088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Finding and using local resources:</w:t>
      </w:r>
      <w:r w:rsidRPr="007A2109">
        <w:rPr>
          <w:sz w:val="24"/>
          <w:szCs w:val="24"/>
        </w:rPr>
        <w:t xml:space="preserve"> WIC, immunizations, health care, early intervention, therapies, insurance assistance, DHS services such as Self Sufficiency and Developmental Disabilities</w:t>
      </w:r>
      <w:r>
        <w:rPr>
          <w:sz w:val="24"/>
          <w:szCs w:val="24"/>
        </w:rPr>
        <w:t>, and more</w:t>
      </w:r>
    </w:p>
    <w:p w:rsidR="002511B6" w:rsidRPr="002511B6" w:rsidRDefault="002511B6" w:rsidP="002511B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511B6">
        <w:rPr>
          <w:sz w:val="24"/>
          <w:szCs w:val="24"/>
        </w:rPr>
        <w:t>Screenings and assessments for pregnant/postpartum women and children</w:t>
      </w:r>
    </w:p>
    <w:p w:rsidR="0090088F" w:rsidRPr="00D02927" w:rsidRDefault="0090088F" w:rsidP="0090088F">
      <w:pPr>
        <w:rPr>
          <w:b/>
          <w:sz w:val="40"/>
          <w:szCs w:val="40"/>
        </w:rPr>
      </w:pPr>
      <w:r w:rsidRPr="00D02927">
        <w:rPr>
          <w:b/>
          <w:szCs w:val="28"/>
        </w:rPr>
        <w:t>Referral Process</w:t>
      </w:r>
    </w:p>
    <w:p w:rsidR="0090088F" w:rsidRDefault="0090088F" w:rsidP="0090088F">
      <w:pPr>
        <w:rPr>
          <w:color w:val="0070C0"/>
        </w:rPr>
      </w:pPr>
      <w:r w:rsidRPr="00CD28C2">
        <w:rPr>
          <w:sz w:val="24"/>
          <w:szCs w:val="24"/>
        </w:rPr>
        <w:t xml:space="preserve">We accept referrals via phone, fax, or mail. </w:t>
      </w:r>
      <w:r>
        <w:rPr>
          <w:sz w:val="24"/>
          <w:szCs w:val="24"/>
        </w:rPr>
        <w:t>Referral forms are on our website</w:t>
      </w:r>
      <w:r w:rsidRPr="000D68E8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</w:t>
      </w:r>
      <w:r w:rsidRPr="000D68E8">
        <w:rPr>
          <w:sz w:val="24"/>
          <w:szCs w:val="24"/>
        </w:rPr>
        <w:t xml:space="preserve"> </w:t>
      </w:r>
      <w:hyperlink r:id="rId8" w:history="1">
        <w:r w:rsidRPr="000D68E8">
          <w:rPr>
            <w:rStyle w:val="Hyperlink"/>
            <w:sz w:val="24"/>
            <w:szCs w:val="24"/>
          </w:rPr>
          <w:t>www.co.marion.or.us/HLT/PH/ECT</w:t>
        </w:r>
      </w:hyperlink>
    </w:p>
    <w:p w:rsidR="00263FB7" w:rsidRDefault="0090088F" w:rsidP="00E03FB4">
      <w:pPr>
        <w:rPr>
          <w:rFonts w:ascii="Arial" w:eastAsia="Times New Roman" w:hAnsi="Arial" w:cs="Arial"/>
          <w:noProof/>
          <w:color w:val="0000FF"/>
          <w:sz w:val="27"/>
          <w:szCs w:val="27"/>
        </w:rPr>
      </w:pPr>
      <w:r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  <w:r w:rsidR="000D68E8">
        <w:rPr>
          <w:rFonts w:ascii="Arial" w:eastAsia="Times New Roman" w:hAnsi="Arial" w:cs="Arial"/>
          <w:color w:val="222222"/>
          <w:sz w:val="27"/>
          <w:szCs w:val="27"/>
        </w:rPr>
        <w:t xml:space="preserve">            </w:t>
      </w:r>
      <w:r w:rsidR="00330C64"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inline distT="0" distB="0" distL="0" distR="0">
            <wp:extent cx="1047750" cy="403842"/>
            <wp:effectExtent l="19050" t="0" r="0" b="0"/>
            <wp:docPr id="5" name="Picture 2" descr="H:\Logos and Seals\NEW Health &amp; Human Services logos\mchd logo hortz 3 color [Converted] health &amp; human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s and Seals\NEW Health &amp; Human Services logos\mchd logo hortz 3 color [Converted] health &amp; human servic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8E8">
        <w:rPr>
          <w:rFonts w:ascii="Arial" w:eastAsia="Times New Roman" w:hAnsi="Arial" w:cs="Arial"/>
          <w:color w:val="222222"/>
          <w:sz w:val="27"/>
          <w:szCs w:val="27"/>
        </w:rPr>
        <w:t xml:space="preserve">        </w:t>
      </w:r>
      <w:r w:rsidR="000D68E8" w:rsidRPr="00412DE6">
        <w:rPr>
          <w:noProof/>
          <w:szCs w:val="28"/>
        </w:rPr>
        <w:drawing>
          <wp:inline distT="0" distB="0" distL="0" distR="0">
            <wp:extent cx="514350" cy="514350"/>
            <wp:effectExtent l="19050" t="0" r="0" b="0"/>
            <wp:docPr id="2" name="Picture 1" descr="PHAB-SEAL-BLAC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B-SEAL-BLACK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8E8">
        <w:rPr>
          <w:rFonts w:ascii="Arial" w:eastAsia="Times New Roman" w:hAnsi="Arial" w:cs="Arial"/>
          <w:noProof/>
          <w:color w:val="0000FF"/>
          <w:sz w:val="27"/>
          <w:szCs w:val="27"/>
        </w:rPr>
        <w:t xml:space="preserve">  </w:t>
      </w:r>
    </w:p>
    <w:p w:rsidR="0090088F" w:rsidRPr="00D02927" w:rsidRDefault="0090088F" w:rsidP="0090088F">
      <w:pPr>
        <w:rPr>
          <w:b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</w:rPr>
        <w:lastRenderedPageBreak/>
        <w:t xml:space="preserve">                 </w:t>
      </w:r>
      <w:r w:rsidR="00F364FF">
        <w:rPr>
          <w:rFonts w:ascii="Arial" w:eastAsia="Times New Roman" w:hAnsi="Arial" w:cs="Arial"/>
          <w:noProof/>
          <w:color w:val="0000FF"/>
          <w:sz w:val="27"/>
          <w:szCs w:val="27"/>
        </w:rPr>
        <w:t xml:space="preserve"> </w:t>
      </w:r>
      <w:r>
        <w:t xml:space="preserve">   </w:t>
      </w:r>
      <w:r w:rsidRPr="00D02927">
        <w:rPr>
          <w:b/>
        </w:rPr>
        <w:t>Early Childhood Nursing</w:t>
      </w:r>
    </w:p>
    <w:p w:rsidR="0090088F" w:rsidRPr="00D02927" w:rsidRDefault="0090088F" w:rsidP="0090088F">
      <w:pPr>
        <w:rPr>
          <w:sz w:val="24"/>
          <w:szCs w:val="24"/>
        </w:rPr>
      </w:pPr>
      <w:r>
        <w:t xml:space="preserve">                        </w:t>
      </w:r>
      <w:r w:rsidRPr="00D02927">
        <w:rPr>
          <w:sz w:val="24"/>
          <w:szCs w:val="24"/>
        </w:rPr>
        <w:t>3180 Center St NE Suite 1360</w:t>
      </w:r>
    </w:p>
    <w:p w:rsidR="0090088F" w:rsidRPr="00D02927" w:rsidRDefault="0090088F" w:rsidP="0090088F">
      <w:pPr>
        <w:rPr>
          <w:sz w:val="24"/>
          <w:szCs w:val="24"/>
        </w:rPr>
      </w:pPr>
      <w:r w:rsidRPr="00D02927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</w:t>
      </w:r>
      <w:r w:rsidRPr="00D02927">
        <w:rPr>
          <w:sz w:val="24"/>
          <w:szCs w:val="24"/>
        </w:rPr>
        <w:t>Salem, OR 97301</w:t>
      </w:r>
    </w:p>
    <w:p w:rsidR="0090088F" w:rsidRDefault="0090088F" w:rsidP="0090088F">
      <w:r>
        <w:t xml:space="preserve">                      Main Number: 503-373-3781</w:t>
      </w:r>
    </w:p>
    <w:p w:rsidR="0090088F" w:rsidRDefault="0090088F" w:rsidP="0090088F">
      <w:r>
        <w:t xml:space="preserve">                       Fax number:  503-566-2948</w:t>
      </w:r>
    </w:p>
    <w:p w:rsidR="0090088F" w:rsidRDefault="0090088F" w:rsidP="0090088F">
      <w:r>
        <w:t xml:space="preserve">                </w:t>
      </w:r>
      <w:hyperlink r:id="rId11" w:history="1">
        <w:r w:rsidRPr="00367B5A">
          <w:rPr>
            <w:rStyle w:val="Hyperlink"/>
          </w:rPr>
          <w:t>www.co.marion.or.us/HLT/PH/ECT</w:t>
        </w:r>
      </w:hyperlink>
    </w:p>
    <w:p w:rsidR="00F364FF" w:rsidRDefault="00F364FF" w:rsidP="0090088F"/>
    <w:p w:rsidR="0090088F" w:rsidRPr="00233683" w:rsidRDefault="0090088F" w:rsidP="0090088F">
      <w:pPr>
        <w:rPr>
          <w:b/>
          <w:szCs w:val="28"/>
        </w:rPr>
      </w:pPr>
      <w:r w:rsidRPr="00233683">
        <w:rPr>
          <w:b/>
          <w:szCs w:val="28"/>
        </w:rPr>
        <w:t>Free home visiting services by public health nurses:</w:t>
      </w:r>
    </w:p>
    <w:p w:rsidR="0090088F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233683">
        <w:rPr>
          <w:sz w:val="24"/>
          <w:szCs w:val="24"/>
        </w:rPr>
        <w:t>For</w:t>
      </w:r>
      <w:r>
        <w:rPr>
          <w:sz w:val="24"/>
          <w:szCs w:val="24"/>
        </w:rPr>
        <w:t xml:space="preserve">: </w:t>
      </w:r>
    </w:p>
    <w:p w:rsidR="0090088F" w:rsidRDefault="0090088F" w:rsidP="009008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pregnant women</w:t>
      </w:r>
    </w:p>
    <w:p w:rsidR="0090088F" w:rsidRDefault="0090088F" w:rsidP="009008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children (0-21 years)</w:t>
      </w:r>
    </w:p>
    <w:p w:rsidR="0090088F" w:rsidRDefault="00F364FF" w:rsidP="0090088F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90088F" w:rsidRPr="00233683">
        <w:rPr>
          <w:sz w:val="24"/>
          <w:szCs w:val="24"/>
        </w:rPr>
        <w:t>nd their families.</w:t>
      </w:r>
    </w:p>
    <w:p w:rsidR="0090088F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233683">
        <w:rPr>
          <w:sz w:val="24"/>
          <w:szCs w:val="24"/>
        </w:rPr>
        <w:t>isits are voluntary and ongoing to meet family needs</w:t>
      </w:r>
    </w:p>
    <w:p w:rsidR="0090088F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33683">
        <w:rPr>
          <w:sz w:val="24"/>
          <w:szCs w:val="24"/>
        </w:rPr>
        <w:t>English and Spanish</w:t>
      </w:r>
      <w:r>
        <w:rPr>
          <w:sz w:val="24"/>
          <w:szCs w:val="24"/>
        </w:rPr>
        <w:t xml:space="preserve"> speaking staff</w:t>
      </w:r>
    </w:p>
    <w:p w:rsidR="0090088F" w:rsidRPr="00233683" w:rsidRDefault="0090088F" w:rsidP="009008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33683">
        <w:rPr>
          <w:sz w:val="24"/>
          <w:szCs w:val="24"/>
        </w:rPr>
        <w:t>Interpretation is available for other languages.</w:t>
      </w:r>
    </w:p>
    <w:p w:rsidR="0090088F" w:rsidRPr="00233683" w:rsidRDefault="0090088F" w:rsidP="0090088F">
      <w:pPr>
        <w:rPr>
          <w:color w:val="31849B" w:themeColor="accent5" w:themeShade="BF"/>
          <w:sz w:val="8"/>
          <w:szCs w:val="8"/>
        </w:rPr>
      </w:pPr>
    </w:p>
    <w:p w:rsidR="0090088F" w:rsidRPr="00D02927" w:rsidRDefault="0090088F" w:rsidP="0090088F">
      <w:pPr>
        <w:rPr>
          <w:b/>
        </w:rPr>
      </w:pPr>
      <w:r w:rsidRPr="00D02927">
        <w:rPr>
          <w:b/>
        </w:rPr>
        <w:t>Services</w:t>
      </w:r>
      <w:r w:rsidR="00CF5124">
        <w:rPr>
          <w:b/>
        </w:rPr>
        <w:t>-</w:t>
      </w:r>
      <w:r w:rsidR="00CF5124" w:rsidRPr="00CF5124">
        <w:rPr>
          <w:sz w:val="24"/>
          <w:szCs w:val="24"/>
        </w:rPr>
        <w:t xml:space="preserve"> </w:t>
      </w:r>
      <w:r w:rsidR="00E554DC">
        <w:rPr>
          <w:sz w:val="24"/>
          <w:szCs w:val="24"/>
        </w:rPr>
        <w:t>Nurses promote</w:t>
      </w:r>
      <w:r w:rsidR="00CF5124" w:rsidRPr="00CF5124">
        <w:rPr>
          <w:sz w:val="24"/>
          <w:szCs w:val="24"/>
        </w:rPr>
        <w:t xml:space="preserve"> physical, social, and emotional health</w:t>
      </w:r>
      <w:r w:rsidR="00CF5124">
        <w:rPr>
          <w:sz w:val="24"/>
          <w:szCs w:val="24"/>
        </w:rPr>
        <w:t xml:space="preserve"> through…</w:t>
      </w:r>
    </w:p>
    <w:p w:rsidR="0090088F" w:rsidRPr="007A2109" w:rsidRDefault="0090088F" w:rsidP="009008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A2109">
        <w:rPr>
          <w:sz w:val="24"/>
          <w:szCs w:val="24"/>
        </w:rPr>
        <w:t>Education about pregnancy, parenting, nutrition, safety, and child development</w:t>
      </w:r>
    </w:p>
    <w:p w:rsidR="0090088F" w:rsidRPr="007A2109" w:rsidRDefault="0090088F" w:rsidP="009008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A2109">
        <w:rPr>
          <w:sz w:val="24"/>
          <w:szCs w:val="24"/>
        </w:rPr>
        <w:t xml:space="preserve">Medical guidance </w:t>
      </w:r>
      <w:r>
        <w:rPr>
          <w:sz w:val="24"/>
          <w:szCs w:val="24"/>
        </w:rPr>
        <w:t>on</w:t>
      </w:r>
      <w:r w:rsidRPr="007A2109">
        <w:rPr>
          <w:sz w:val="24"/>
          <w:szCs w:val="24"/>
        </w:rPr>
        <w:t xml:space="preserve"> accessing the health care system and understanding health conditions</w:t>
      </w:r>
    </w:p>
    <w:p w:rsidR="0090088F" w:rsidRPr="007A2109" w:rsidRDefault="0090088F" w:rsidP="0090088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Finding and using local resources:</w:t>
      </w:r>
      <w:r w:rsidRPr="007A2109">
        <w:rPr>
          <w:sz w:val="24"/>
          <w:szCs w:val="24"/>
        </w:rPr>
        <w:t xml:space="preserve"> WIC, immunizations, health care, early intervention, therapies, insurance assistance, DHS services such as Self Sufficiency and Developmental Disabilities</w:t>
      </w:r>
      <w:r>
        <w:rPr>
          <w:sz w:val="24"/>
          <w:szCs w:val="24"/>
        </w:rPr>
        <w:t>, and more</w:t>
      </w:r>
    </w:p>
    <w:p w:rsidR="002511B6" w:rsidRPr="002511B6" w:rsidRDefault="002511B6" w:rsidP="002511B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511B6">
        <w:rPr>
          <w:sz w:val="24"/>
          <w:szCs w:val="24"/>
        </w:rPr>
        <w:t>Screenings and assessments for pregnant/postpartum women and children</w:t>
      </w:r>
    </w:p>
    <w:p w:rsidR="002511B6" w:rsidRPr="00D02927" w:rsidRDefault="002511B6" w:rsidP="002511B6">
      <w:pPr>
        <w:rPr>
          <w:b/>
          <w:sz w:val="40"/>
          <w:szCs w:val="40"/>
        </w:rPr>
      </w:pPr>
      <w:r w:rsidRPr="00D02927">
        <w:rPr>
          <w:b/>
          <w:szCs w:val="28"/>
        </w:rPr>
        <w:t>Referral Process</w:t>
      </w:r>
    </w:p>
    <w:p w:rsidR="002511B6" w:rsidRDefault="002511B6" w:rsidP="002511B6">
      <w:pPr>
        <w:rPr>
          <w:color w:val="0070C0"/>
        </w:rPr>
      </w:pPr>
      <w:r w:rsidRPr="00CD28C2">
        <w:rPr>
          <w:sz w:val="24"/>
          <w:szCs w:val="24"/>
        </w:rPr>
        <w:t xml:space="preserve">We accept referrals via phone, fax, or mail. </w:t>
      </w:r>
      <w:r>
        <w:rPr>
          <w:sz w:val="24"/>
          <w:szCs w:val="24"/>
        </w:rPr>
        <w:t>Referral forms are on our website</w:t>
      </w:r>
      <w:r w:rsidRPr="000D68E8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</w:t>
      </w:r>
      <w:r w:rsidRPr="000D68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hyperlink r:id="rId12" w:history="1">
        <w:r w:rsidRPr="000D68E8">
          <w:rPr>
            <w:rStyle w:val="Hyperlink"/>
            <w:sz w:val="24"/>
            <w:szCs w:val="24"/>
          </w:rPr>
          <w:t>www.co.marion.or.us/HLT/PH/ECT</w:t>
        </w:r>
      </w:hyperlink>
    </w:p>
    <w:p w:rsidR="002511B6" w:rsidRDefault="002511B6" w:rsidP="002511B6">
      <w:pPr>
        <w:rPr>
          <w:rFonts w:ascii="Arial" w:eastAsia="Times New Roman" w:hAnsi="Arial" w:cs="Arial"/>
          <w:noProof/>
          <w:color w:val="0000FF"/>
          <w:sz w:val="27"/>
          <w:szCs w:val="27"/>
        </w:rPr>
      </w:pPr>
      <w:r>
        <w:rPr>
          <w:rFonts w:ascii="Arial" w:eastAsia="Times New Roman" w:hAnsi="Arial" w:cs="Arial"/>
          <w:color w:val="222222"/>
          <w:sz w:val="27"/>
          <w:szCs w:val="27"/>
        </w:rPr>
        <w:t xml:space="preserve">             </w:t>
      </w: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inline distT="0" distB="0" distL="0" distR="0">
            <wp:extent cx="1047750" cy="403842"/>
            <wp:effectExtent l="19050" t="0" r="0" b="0"/>
            <wp:docPr id="1" name="Picture 2" descr="H:\Logos and Seals\NEW Health &amp; Human Services logos\mchd logo hortz 3 color [Converted] health &amp; human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s and Seals\NEW Health &amp; Human Services logos\mchd logo hortz 3 color [Converted] health &amp; human servic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</w:rPr>
        <w:t xml:space="preserve">        </w:t>
      </w:r>
      <w:r w:rsidRPr="00412DE6">
        <w:rPr>
          <w:noProof/>
          <w:szCs w:val="28"/>
        </w:rPr>
        <w:drawing>
          <wp:inline distT="0" distB="0" distL="0" distR="0">
            <wp:extent cx="514350" cy="514350"/>
            <wp:effectExtent l="19050" t="0" r="0" b="0"/>
            <wp:docPr id="3" name="Picture 1" descr="PHAB-SEAL-BLAC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B-SEAL-BLACK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7"/>
          <w:szCs w:val="27"/>
        </w:rPr>
        <w:t xml:space="preserve">  </w:t>
      </w:r>
    </w:p>
    <w:sectPr w:rsidR="002511B6" w:rsidSect="00F364FF">
      <w:headerReference w:type="default" r:id="rId13"/>
      <w:pgSz w:w="15840" w:h="12240" w:orient="landscape"/>
      <w:pgMar w:top="825" w:right="720" w:bottom="720" w:left="720" w:header="0" w:footer="720" w:gutter="0"/>
      <w:cols w:num="2"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15E" w:rsidRDefault="009A515E" w:rsidP="00CD28C2">
      <w:r>
        <w:separator/>
      </w:r>
    </w:p>
  </w:endnote>
  <w:endnote w:type="continuationSeparator" w:id="0">
    <w:p w:rsidR="009A515E" w:rsidRDefault="009A515E" w:rsidP="00CD2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15E" w:rsidRDefault="009A515E" w:rsidP="00CD28C2">
      <w:r>
        <w:separator/>
      </w:r>
    </w:p>
  </w:footnote>
  <w:footnote w:type="continuationSeparator" w:id="0">
    <w:p w:rsidR="009A515E" w:rsidRDefault="009A515E" w:rsidP="00CD28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8F" w:rsidRDefault="0090088F" w:rsidP="0090088F">
    <w:pPr>
      <w:tabs>
        <w:tab w:val="left" w:pos="7650"/>
      </w:tabs>
      <w:ind w:left="-270"/>
      <w:rPr>
        <w:rFonts w:ascii="Arial" w:eastAsia="Times New Roman" w:hAnsi="Arial" w:cs="Arial"/>
        <w:color w:val="FF0000"/>
        <w:sz w:val="27"/>
        <w:szCs w:val="27"/>
      </w:rPr>
    </w:pPr>
    <w:r>
      <w:rPr>
        <w:rFonts w:ascii="Arial" w:eastAsia="Times New Roman" w:hAnsi="Arial" w:cs="Arial"/>
        <w:color w:val="FF0000"/>
        <w:sz w:val="27"/>
        <w:szCs w:val="27"/>
      </w:rPr>
      <w:t xml:space="preserve">  </w:t>
    </w:r>
    <w:r w:rsidRPr="00FD1D9F">
      <w:rPr>
        <w:rFonts w:ascii="Arial" w:eastAsia="Times New Roman" w:hAnsi="Arial" w:cs="Arial"/>
        <w:color w:val="FF0000"/>
        <w:sz w:val="27"/>
        <w:szCs w:val="27"/>
      </w:rPr>
      <w:t xml:space="preserve"> </w:t>
    </w:r>
  </w:p>
  <w:p w:rsidR="0090088F" w:rsidRDefault="0090088F" w:rsidP="0090088F">
    <w:pPr>
      <w:tabs>
        <w:tab w:val="left" w:pos="7650"/>
      </w:tabs>
      <w:ind w:left="-270"/>
      <w:rPr>
        <w:rFonts w:ascii="Arial" w:eastAsia="Times New Roman" w:hAnsi="Arial" w:cs="Arial"/>
        <w:color w:val="222222"/>
        <w:sz w:val="27"/>
        <w:szCs w:val="27"/>
      </w:rPr>
    </w:pPr>
    <w:r>
      <w:rPr>
        <w:rFonts w:ascii="Arial" w:eastAsia="Times New Roman" w:hAnsi="Arial" w:cs="Arial"/>
        <w:color w:val="FF0000"/>
        <w:sz w:val="27"/>
        <w:szCs w:val="27"/>
      </w:rPr>
      <w:t xml:space="preserve">       </w:t>
    </w:r>
    <w:r w:rsidRPr="007A2109">
      <w:rPr>
        <w:rFonts w:ascii="Arial" w:eastAsia="Times New Roman" w:hAnsi="Arial" w:cs="Arial"/>
        <w:noProof/>
        <w:color w:val="FF0000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8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D1D9F">
      <w:rPr>
        <w:rFonts w:ascii="Arial" w:eastAsia="Times New Roman" w:hAnsi="Arial" w:cs="Arial"/>
        <w:color w:val="FF0000"/>
        <w:sz w:val="27"/>
        <w:szCs w:val="27"/>
      </w:rPr>
      <w:t xml:space="preserve"> </w:t>
    </w:r>
    <w:r w:rsidRPr="00FD1D9F">
      <w:rPr>
        <w:rFonts w:ascii="Arial" w:eastAsia="Times New Roman" w:hAnsi="Arial" w:cs="Arial"/>
        <w:noProof/>
        <w:color w:val="FF0000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9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color w:val="222222"/>
        <w:sz w:val="27"/>
        <w:szCs w:val="27"/>
      </w:rPr>
      <w:t xml:space="preserve"> </w:t>
    </w:r>
    <w:r w:rsidRPr="00FD1D9F">
      <w:rPr>
        <w:rFonts w:ascii="Arial" w:eastAsia="Times New Roman" w:hAnsi="Arial" w:cs="Arial"/>
        <w:noProof/>
        <w:color w:val="222222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10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D1D9F">
      <w:rPr>
        <w:rFonts w:ascii="Arial" w:eastAsia="Times New Roman" w:hAnsi="Arial" w:cs="Arial"/>
        <w:noProof/>
        <w:color w:val="FF0000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4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color w:val="222222"/>
        <w:sz w:val="27"/>
        <w:szCs w:val="27"/>
      </w:rPr>
      <w:t xml:space="preserve">   </w:t>
    </w:r>
    <w:r w:rsidR="00F364FF">
      <w:rPr>
        <w:rFonts w:ascii="Arial" w:eastAsia="Times New Roman" w:hAnsi="Arial" w:cs="Arial"/>
        <w:color w:val="222222"/>
        <w:sz w:val="27"/>
        <w:szCs w:val="27"/>
      </w:rPr>
      <w:t xml:space="preserve">                          </w:t>
    </w:r>
    <w:r w:rsidR="00F364FF" w:rsidRPr="00F364FF">
      <w:rPr>
        <w:rFonts w:ascii="Arial" w:eastAsia="Times New Roman" w:hAnsi="Arial" w:cs="Arial"/>
        <w:noProof/>
        <w:color w:val="222222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16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64FF" w:rsidRPr="00F364FF">
      <w:rPr>
        <w:rFonts w:ascii="Arial" w:eastAsia="Times New Roman" w:hAnsi="Arial" w:cs="Arial"/>
        <w:noProof/>
        <w:color w:val="222222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17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64FF" w:rsidRPr="00F364FF">
      <w:rPr>
        <w:rFonts w:ascii="Arial" w:eastAsia="Times New Roman" w:hAnsi="Arial" w:cs="Arial"/>
        <w:noProof/>
        <w:color w:val="222222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18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64FF" w:rsidRPr="00F364FF">
      <w:rPr>
        <w:rFonts w:ascii="Arial" w:eastAsia="Times New Roman" w:hAnsi="Arial" w:cs="Arial"/>
        <w:noProof/>
        <w:color w:val="222222"/>
        <w:sz w:val="27"/>
        <w:szCs w:val="27"/>
      </w:rPr>
      <w:drawing>
        <wp:inline distT="0" distB="0" distL="0" distR="0">
          <wp:extent cx="838200" cy="421714"/>
          <wp:effectExtent l="19050" t="0" r="0" b="0"/>
          <wp:docPr id="19" name="Picture 11" descr="Image result for non copyrighted images of family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mage result for non copyrighted images of family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217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088F" w:rsidRPr="0090088F" w:rsidRDefault="0090088F" w:rsidP="0090088F">
    <w:pPr>
      <w:tabs>
        <w:tab w:val="left" w:pos="7650"/>
      </w:tabs>
      <w:ind w:left="-270"/>
      <w:rPr>
        <w:rFonts w:ascii="Arial" w:eastAsia="Times New Roman" w:hAnsi="Arial" w:cs="Arial"/>
        <w:color w:val="222222"/>
        <w:sz w:val="27"/>
        <w:szCs w:val="27"/>
      </w:rPr>
    </w:pPr>
    <w:r>
      <w:t xml:space="preserve">    Marion County Health and Human Services Department</w:t>
    </w:r>
    <w:r w:rsidR="00F364FF">
      <w:rPr>
        <w:rFonts w:ascii="Arial" w:eastAsia="Times New Roman" w:hAnsi="Arial" w:cs="Arial"/>
        <w:color w:val="222222"/>
        <w:sz w:val="27"/>
        <w:szCs w:val="27"/>
      </w:rPr>
      <w:t xml:space="preserve">               </w:t>
    </w:r>
    <w:r>
      <w:rPr>
        <w:rFonts w:ascii="Arial" w:eastAsia="Times New Roman" w:hAnsi="Arial" w:cs="Arial"/>
        <w:color w:val="222222"/>
        <w:sz w:val="27"/>
        <w:szCs w:val="27"/>
      </w:rPr>
      <w:t xml:space="preserve"> </w:t>
    </w:r>
    <w:r w:rsidR="00F364FF">
      <w:t xml:space="preserve">    Marion County Health and Human Services Department</w:t>
    </w:r>
    <w:r>
      <w:rPr>
        <w:rFonts w:ascii="Arial" w:eastAsia="Times New Roman" w:hAnsi="Arial" w:cs="Arial"/>
        <w:color w:val="222222"/>
        <w:sz w:val="27"/>
        <w:szCs w:val="27"/>
      </w:rPr>
      <w:t xml:space="preserve">    </w:t>
    </w:r>
    <w:r>
      <w:rPr>
        <w:rFonts w:ascii="Arial" w:eastAsia="Times New Roman" w:hAnsi="Arial" w:cs="Arial"/>
        <w:noProof/>
        <w:color w:val="222222"/>
        <w:sz w:val="27"/>
        <w:szCs w:val="27"/>
      </w:rPr>
      <w:t xml:space="preserve">   </w:t>
    </w:r>
    <w:r>
      <w:rPr>
        <w:rFonts w:ascii="Arial" w:eastAsia="Times New Roman" w:hAnsi="Arial" w:cs="Arial"/>
        <w:color w:val="222222"/>
        <w:sz w:val="27"/>
        <w:szCs w:val="27"/>
      </w:rPr>
      <w:t xml:space="preserve">                                                      </w:t>
    </w:r>
    <w:r>
      <w:t xml:space="preserve">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D50A1"/>
    <w:multiLevelType w:val="hybridMultilevel"/>
    <w:tmpl w:val="F6D2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A970A6"/>
    <w:multiLevelType w:val="hybridMultilevel"/>
    <w:tmpl w:val="DAF456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F936C0F"/>
    <w:multiLevelType w:val="hybridMultilevel"/>
    <w:tmpl w:val="B9E62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CD28C2"/>
    <w:rsid w:val="00063454"/>
    <w:rsid w:val="000D68E8"/>
    <w:rsid w:val="000E14C5"/>
    <w:rsid w:val="00124573"/>
    <w:rsid w:val="00194F12"/>
    <w:rsid w:val="002511B6"/>
    <w:rsid w:val="00263FB7"/>
    <w:rsid w:val="00291D39"/>
    <w:rsid w:val="00297BB2"/>
    <w:rsid w:val="002C053B"/>
    <w:rsid w:val="00330C64"/>
    <w:rsid w:val="00333775"/>
    <w:rsid w:val="00412DE6"/>
    <w:rsid w:val="004144A9"/>
    <w:rsid w:val="0051398C"/>
    <w:rsid w:val="00525572"/>
    <w:rsid w:val="00526B24"/>
    <w:rsid w:val="005542CA"/>
    <w:rsid w:val="0055604D"/>
    <w:rsid w:val="0062132D"/>
    <w:rsid w:val="00691517"/>
    <w:rsid w:val="007A0B48"/>
    <w:rsid w:val="007A2109"/>
    <w:rsid w:val="00865CA7"/>
    <w:rsid w:val="0088393D"/>
    <w:rsid w:val="008A0647"/>
    <w:rsid w:val="008E3444"/>
    <w:rsid w:val="008E4554"/>
    <w:rsid w:val="0090088F"/>
    <w:rsid w:val="00967505"/>
    <w:rsid w:val="009A515E"/>
    <w:rsid w:val="009D7B78"/>
    <w:rsid w:val="00A05BCC"/>
    <w:rsid w:val="00A26D3C"/>
    <w:rsid w:val="00A438ED"/>
    <w:rsid w:val="00A86F42"/>
    <w:rsid w:val="00AE7536"/>
    <w:rsid w:val="00AF6D05"/>
    <w:rsid w:val="00B91C33"/>
    <w:rsid w:val="00BA0301"/>
    <w:rsid w:val="00BA4ECD"/>
    <w:rsid w:val="00BD0C2D"/>
    <w:rsid w:val="00BF1B46"/>
    <w:rsid w:val="00C03179"/>
    <w:rsid w:val="00C430F5"/>
    <w:rsid w:val="00CC5E00"/>
    <w:rsid w:val="00CD28C2"/>
    <w:rsid w:val="00CF5124"/>
    <w:rsid w:val="00D02927"/>
    <w:rsid w:val="00D85DFC"/>
    <w:rsid w:val="00D9780A"/>
    <w:rsid w:val="00E03FB4"/>
    <w:rsid w:val="00E554DC"/>
    <w:rsid w:val="00EA6AC0"/>
    <w:rsid w:val="00EE27D6"/>
    <w:rsid w:val="00F114F9"/>
    <w:rsid w:val="00F364FF"/>
    <w:rsid w:val="00F96174"/>
    <w:rsid w:val="00FD1D9F"/>
    <w:rsid w:val="00FF0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8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D28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28C2"/>
  </w:style>
  <w:style w:type="paragraph" w:styleId="Footer">
    <w:name w:val="footer"/>
    <w:basedOn w:val="Normal"/>
    <w:link w:val="FooterChar"/>
    <w:uiPriority w:val="99"/>
    <w:semiHidden/>
    <w:unhideWhenUsed/>
    <w:rsid w:val="00CD28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28C2"/>
  </w:style>
  <w:style w:type="character" w:styleId="Hyperlink">
    <w:name w:val="Hyperlink"/>
    <w:basedOn w:val="DefaultParagraphFont"/>
    <w:uiPriority w:val="99"/>
    <w:unhideWhenUsed/>
    <w:rsid w:val="00CD28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28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0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47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4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4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323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16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17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343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788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24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832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95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92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4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93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4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2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55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2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1407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91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10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90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027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086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42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3567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823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4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8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24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06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77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669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4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2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818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93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63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735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752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986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959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.marion.or.us/HLT/PH/ECT/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co.marion.or.us/HLT/PH/ECT/" TargetMode="External"/><Relationship Id="rId12" Type="http://schemas.openxmlformats.org/officeDocument/2006/relationships/hyperlink" Target="http://www.co.marion.or.us/HLT/PH/ECT/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.marion.or.us/HLT/PH/EC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google.com/url?sa=i&amp;rct=j&amp;q=&amp;esrc=s&amp;source=images&amp;cd=&amp;cad=rja&amp;uact=8&amp;ved=0ahUKEwiisqOQq_bWAhVQ5GMKHYQJBc0QjRwIBw&amp;url=http://www.publicdomainpictures.net/hledej.php?hleda=family&amp;psig=AOvVaw2e8bTkU4kW_a-zDyaxLf9b&amp;ust=15082843007517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3BE0283CAF7644966988947C26A780" ma:contentTypeVersion="2" ma:contentTypeDescription="Create a new document." ma:contentTypeScope="" ma:versionID="ecf41609cc61a87b5c3c0c053293f432">
  <xsd:schema xmlns:xsd="http://www.w3.org/2001/XMLSchema" xmlns:xs="http://www.w3.org/2001/XMLSchema" xmlns:p="http://schemas.microsoft.com/office/2006/metadata/properties" xmlns:ns1="http://schemas.microsoft.com/sharepoint/v3" xmlns:ns2="896d6324-7df0-43d9-8214-201df5b4c2e1" targetNamespace="http://schemas.microsoft.com/office/2006/metadata/properties" ma:root="true" ma:fieldsID="69929de89adea3070115ade35e001ef1" ns1:_="" ns2:_="">
    <xsd:import namespace="http://schemas.microsoft.com/sharepoint/v3"/>
    <xsd:import namespace="896d6324-7df0-43d9-8214-201df5b4c2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d6324-7df0-43d9-8214-201df5b4c2e1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896d6324-7df0-43d9-8214-201df5b4c2e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8CF8AD-B5B2-4D49-AE76-9ED52CCFD5A5}"/>
</file>

<file path=customXml/itemProps2.xml><?xml version="1.0" encoding="utf-8"?>
<ds:datastoreItem xmlns:ds="http://schemas.openxmlformats.org/officeDocument/2006/customXml" ds:itemID="{7C9F3012-454A-4450-A0EF-60F5D3B03442}"/>
</file>

<file path=customXml/itemProps3.xml><?xml version="1.0" encoding="utf-8"?>
<ds:datastoreItem xmlns:ds="http://schemas.openxmlformats.org/officeDocument/2006/customXml" ds:itemID="{D640590C-1785-470F-BE6D-515FE90771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County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CRosscup</dc:creator>
  <cp:lastModifiedBy>ZLuna</cp:lastModifiedBy>
  <cp:revision>2</cp:revision>
  <cp:lastPrinted>2018-02-27T00:00:00Z</cp:lastPrinted>
  <dcterms:created xsi:type="dcterms:W3CDTF">2018-03-15T19:41:00Z</dcterms:created>
  <dcterms:modified xsi:type="dcterms:W3CDTF">2018-03-15T19:41:00Z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0x010100A23BE0283CAF7644966988947C26A780</vt:lpwstr>
  </property>
</Properties>
</file>